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93" w:rsidRPr="00D10C2D" w:rsidRDefault="00861193" w:rsidP="00861193">
      <w:pPr>
        <w:pStyle w:val="PlainText"/>
        <w:jc w:val="center"/>
        <w:rPr>
          <w:rFonts w:ascii="Comic Sans MS" w:hAnsi="Comic Sans MS"/>
          <w:b/>
        </w:rPr>
      </w:pPr>
    </w:p>
    <w:p w:rsidR="00861193" w:rsidRDefault="00861193" w:rsidP="00D10C2D">
      <w:pPr>
        <w:pStyle w:val="PlainText"/>
        <w:jc w:val="center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MARION NESTLE, Ph.D., M.P.H.</w:t>
      </w:r>
    </w:p>
    <w:p w:rsidR="00877636" w:rsidRPr="00D10C2D" w:rsidRDefault="00877636" w:rsidP="00877636">
      <w:pPr>
        <w:pStyle w:val="PlainText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C.V. </w:t>
      </w:r>
      <w:r w:rsidRPr="00D10C2D">
        <w:rPr>
          <w:rFonts w:ascii="Comic Sans MS" w:hAnsi="Comic Sans MS"/>
        </w:rPr>
        <w:t>October 2015</w:t>
      </w:r>
    </w:p>
    <w:p w:rsidR="00877636" w:rsidRPr="00D10C2D" w:rsidRDefault="00877636" w:rsidP="00D10C2D">
      <w:pPr>
        <w:pStyle w:val="PlainText"/>
        <w:jc w:val="center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 xml:space="preserve">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EDUCATION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1954-59   U. California Berkeley, Bacteriology, </w:t>
      </w:r>
      <w:r w:rsidRPr="00D10C2D">
        <w:rPr>
          <w:rFonts w:ascii="Comic Sans MS" w:hAnsi="Comic Sans MS"/>
          <w:i/>
        </w:rPr>
        <w:t>Phi Beta Kappa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>BA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1963-68   U. California Berkeley, Molecular Biology         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>PhD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1985-86   U. California Berkeley, Public Health Nutrition   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>MPH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HONORARY DEGREE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2012</w:t>
      </w:r>
      <w:r w:rsidRPr="00D10C2D">
        <w:rPr>
          <w:rFonts w:ascii="Comic Sans MS" w:hAnsi="Comic Sans MS"/>
        </w:rPr>
        <w:tab/>
        <w:t xml:space="preserve">Doctor of Science </w:t>
      </w:r>
      <w:r w:rsidRPr="00D10C2D">
        <w:rPr>
          <w:rFonts w:ascii="Comic Sans MS" w:hAnsi="Comic Sans MS"/>
          <w:i/>
        </w:rPr>
        <w:t>Honoris Causa</w:t>
      </w:r>
      <w:r w:rsidRPr="00D10C2D">
        <w:rPr>
          <w:rFonts w:ascii="Comic Sans MS" w:hAnsi="Comic Sans MS"/>
        </w:rPr>
        <w:t>, Transylvania University, Kentucky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LICENSE</w:t>
      </w:r>
    </w:p>
    <w:p w:rsidR="00CC314F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New York State Certification in Nutrition, License #000007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PRIMARY APPOINTMENTS</w:t>
      </w:r>
    </w:p>
    <w:p w:rsidR="00D10C2D" w:rsidRDefault="00861193" w:rsidP="00ED1AD4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1988-   </w:t>
      </w:r>
      <w:r w:rsidR="00CC314F"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  <w:b/>
        </w:rPr>
        <w:t>New Yor</w:t>
      </w:r>
      <w:r w:rsidR="00D10C2D">
        <w:rPr>
          <w:rFonts w:ascii="Comic Sans MS" w:hAnsi="Comic Sans MS"/>
          <w:b/>
        </w:rPr>
        <w:t>k University, Steinhardt School</w:t>
      </w:r>
    </w:p>
    <w:p w:rsidR="00861193" w:rsidRPr="00D10C2D" w:rsidRDefault="00D10C2D" w:rsidP="00ED1AD4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  <w:r w:rsidR="00861193" w:rsidRPr="00D10C2D">
        <w:rPr>
          <w:rFonts w:ascii="Comic Sans MS" w:hAnsi="Comic Sans MS"/>
          <w:b/>
        </w:rPr>
        <w:t xml:space="preserve"> Department of Nutrition, Food Studies</w:t>
      </w:r>
      <w:r w:rsidR="00ED1AD4" w:rsidRPr="00D10C2D">
        <w:rPr>
          <w:rFonts w:ascii="Comic Sans MS" w:hAnsi="Comic Sans MS"/>
          <w:b/>
        </w:rPr>
        <w:t xml:space="preserve"> </w:t>
      </w:r>
      <w:r w:rsidR="00861193" w:rsidRPr="00D10C2D">
        <w:rPr>
          <w:rFonts w:ascii="Comic Sans MS" w:hAnsi="Comic Sans MS"/>
          <w:b/>
        </w:rPr>
        <w:t>&amp; Public Health</w:t>
      </w:r>
    </w:p>
    <w:p w:rsidR="00861193" w:rsidRPr="00D10C2D" w:rsidRDefault="00ED1AD4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>2004-</w:t>
      </w:r>
      <w:r w:rsidRPr="00D10C2D">
        <w:rPr>
          <w:rFonts w:ascii="Comic Sans MS" w:hAnsi="Comic Sans MS"/>
        </w:rPr>
        <w:tab/>
      </w:r>
      <w:r w:rsidR="006C37FD" w:rsidRPr="00D10C2D">
        <w:rPr>
          <w:rFonts w:ascii="Comic Sans MS" w:hAnsi="Comic Sans MS"/>
        </w:rPr>
        <w:t xml:space="preserve">  </w:t>
      </w:r>
      <w:r w:rsidR="00861193" w:rsidRPr="00D10C2D">
        <w:rPr>
          <w:rFonts w:ascii="Comic Sans MS" w:hAnsi="Comic Sans MS"/>
        </w:rPr>
        <w:t>Paulette Goddard Professor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>2003-04   Professor and Director of Public Health Initiatives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</w:t>
      </w:r>
      <w:r w:rsidR="00ED1AD4"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 xml:space="preserve">1988-03   Professor and Chair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2006-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  <w:b/>
        </w:rPr>
        <w:t xml:space="preserve">New York University, Department of Sociology, </w:t>
      </w:r>
      <w:r w:rsidRPr="00D10C2D">
        <w:rPr>
          <w:rFonts w:ascii="Comic Sans MS" w:hAnsi="Comic Sans MS"/>
        </w:rPr>
        <w:t>Professor (Affiliated)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2014-   </w:t>
      </w:r>
      <w:r w:rsidR="00ED1AD4"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  <w:b/>
        </w:rPr>
        <w:t>New York University, College of Global Public Health (</w:t>
      </w:r>
      <w:r w:rsidRPr="00D10C2D">
        <w:rPr>
          <w:rFonts w:ascii="Comic Sans MS" w:hAnsi="Comic Sans MS"/>
        </w:rPr>
        <w:t>Affiliated)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D10C2D" w:rsidP="00861193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OTHER </w:t>
      </w:r>
      <w:r w:rsidR="00861193" w:rsidRPr="00D10C2D">
        <w:rPr>
          <w:rFonts w:ascii="Comic Sans MS" w:hAnsi="Comic Sans MS"/>
          <w:b/>
        </w:rPr>
        <w:t>APPOINTMENTS AND ACTIVITIES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Visiting Professor</w:t>
      </w:r>
    </w:p>
    <w:p w:rsidR="00861193" w:rsidRDefault="00861193" w:rsidP="00D10C2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2006-   Cornell University, College of Agriculture, Division of Nutritional Sciences</w:t>
      </w:r>
      <w:r w:rsidR="00D10C2D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</w:rPr>
        <w:t>(Affiliated)</w:t>
      </w:r>
    </w:p>
    <w:p w:rsidR="00D10C2D" w:rsidRPr="00D10C2D" w:rsidRDefault="00D10C2D" w:rsidP="00D10C2D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Columnist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</w:t>
      </w:r>
      <w:proofErr w:type="gramStart"/>
      <w:r w:rsidRPr="00D10C2D">
        <w:rPr>
          <w:rFonts w:ascii="Comic Sans MS" w:hAnsi="Comic Sans MS"/>
        </w:rPr>
        <w:t xml:space="preserve">13  </w:t>
      </w:r>
      <w:r w:rsidRPr="00D10C2D">
        <w:rPr>
          <w:rFonts w:ascii="Comic Sans MS" w:hAnsi="Comic Sans MS"/>
          <w:i/>
        </w:rPr>
        <w:t>San</w:t>
      </w:r>
      <w:proofErr w:type="gramEnd"/>
      <w:r w:rsidRPr="00D10C2D">
        <w:rPr>
          <w:rFonts w:ascii="Comic Sans MS" w:hAnsi="Comic Sans MS"/>
          <w:i/>
        </w:rPr>
        <w:t xml:space="preserve"> Francisco Chronicle,</w:t>
      </w:r>
      <w:r w:rsidRPr="00D10C2D">
        <w:rPr>
          <w:rFonts w:ascii="Comic Sans MS" w:hAnsi="Comic Sans MS"/>
        </w:rPr>
        <w:t xml:space="preserve"> monthly (first Sunday) </w:t>
      </w:r>
      <w:hyperlink r:id="rId8" w:history="1">
        <w:r w:rsidRPr="00D10C2D">
          <w:rPr>
            <w:rStyle w:val="Hyperlink"/>
            <w:rFonts w:ascii="Comic Sans MS" w:hAnsi="Comic Sans MS"/>
          </w:rPr>
          <w:t>Food Matters column</w:t>
        </w:r>
      </w:hyperlink>
    </w:p>
    <w:p w:rsidR="00861193" w:rsidRDefault="00861193" w:rsidP="00D10C2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2012</w:t>
      </w:r>
      <w:r w:rsidRPr="00D10C2D">
        <w:rPr>
          <w:rFonts w:ascii="Comic Sans MS" w:hAnsi="Comic Sans MS"/>
        </w:rPr>
        <w:tab/>
        <w:t xml:space="preserve">  </w:t>
      </w:r>
      <w:r w:rsidRPr="00D10C2D">
        <w:rPr>
          <w:rFonts w:ascii="Comic Sans MS" w:hAnsi="Comic Sans MS"/>
          <w:i/>
        </w:rPr>
        <w:t xml:space="preserve">Washington Square News, </w:t>
      </w:r>
      <w:r w:rsidRPr="00D10C2D">
        <w:rPr>
          <w:rFonts w:ascii="Comic Sans MS" w:hAnsi="Comic Sans MS"/>
        </w:rPr>
        <w:t>weekly Nutritionist’s Notebook Q and A</w:t>
      </w:r>
    </w:p>
    <w:p w:rsidR="00D10C2D" w:rsidRPr="00D10C2D" w:rsidRDefault="00D10C2D" w:rsidP="00D10C2D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Internet</w:t>
      </w:r>
    </w:p>
    <w:p w:rsidR="00861193" w:rsidRPr="00D10C2D" w:rsidRDefault="00ED1AD4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</w:t>
      </w:r>
      <w:r w:rsidR="00861193" w:rsidRPr="00D10C2D">
        <w:rPr>
          <w:rFonts w:ascii="Comic Sans MS" w:hAnsi="Comic Sans MS"/>
        </w:rPr>
        <w:t>Twitter @</w:t>
      </w:r>
      <w:proofErr w:type="spellStart"/>
      <w:r w:rsidR="00861193" w:rsidRPr="00D10C2D">
        <w:rPr>
          <w:rFonts w:ascii="Comic Sans MS" w:hAnsi="Comic Sans MS"/>
        </w:rPr>
        <w:t>marionnestle</w:t>
      </w:r>
      <w:proofErr w:type="spellEnd"/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2009-      Daily (almost) blog at </w:t>
      </w:r>
      <w:hyperlink r:id="rId9" w:history="1">
        <w:r w:rsidRPr="00D10C2D">
          <w:rPr>
            <w:rStyle w:val="Hyperlink"/>
            <w:rFonts w:ascii="Comic Sans MS" w:hAnsi="Comic Sans MS"/>
          </w:rPr>
          <w:t>www.foodpolitics.com</w:t>
        </w:r>
      </w:hyperlink>
      <w:r w:rsidRPr="00D10C2D">
        <w:rPr>
          <w:rFonts w:ascii="Comic Sans MS" w:hAnsi="Comic Sans MS"/>
        </w:rPr>
        <w:t xml:space="preserve">.  Until 2013, also at </w:t>
      </w:r>
      <w:hyperlink r:id="rId10" w:history="1">
        <w:r w:rsidRPr="00D10C2D">
          <w:rPr>
            <w:rStyle w:val="Hyperlink"/>
            <w:rFonts w:ascii="Comic Sans MS" w:hAnsi="Comic Sans MS"/>
          </w:rPr>
          <w:t>The Atlantic/Life</w:t>
        </w:r>
      </w:hyperlink>
      <w:r w:rsidRPr="00D10C2D">
        <w:rPr>
          <w:rFonts w:ascii="Comic Sans MS" w:hAnsi="Comic Sans MS"/>
        </w:rPr>
        <w:t xml:space="preserve"> </w:t>
      </w:r>
    </w:p>
    <w:p w:rsidR="00861193" w:rsidRPr="00D10C2D" w:rsidRDefault="00D10C2D" w:rsidP="00861193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>2008-</w:t>
      </w:r>
      <w:proofErr w:type="gramStart"/>
      <w:r>
        <w:rPr>
          <w:rFonts w:ascii="Comic Sans MS" w:hAnsi="Comic Sans MS"/>
        </w:rPr>
        <w:t xml:space="preserve">13  </w:t>
      </w:r>
      <w:r w:rsidR="00861193" w:rsidRPr="00D10C2D">
        <w:rPr>
          <w:rFonts w:ascii="Comic Sans MS" w:hAnsi="Comic Sans MS"/>
        </w:rPr>
        <w:t>Q</w:t>
      </w:r>
      <w:proofErr w:type="gramEnd"/>
      <w:r w:rsidR="00861193" w:rsidRPr="00D10C2D">
        <w:rPr>
          <w:rFonts w:ascii="Comic Sans MS" w:hAnsi="Comic Sans MS"/>
        </w:rPr>
        <w:t xml:space="preserve">&amp;A, Ask Marion at </w:t>
      </w:r>
      <w:hyperlink r:id="rId11" w:history="1">
        <w:r w:rsidR="00861193" w:rsidRPr="00D10C2D">
          <w:rPr>
            <w:rStyle w:val="Hyperlink"/>
            <w:rFonts w:ascii="Comic Sans MS" w:hAnsi="Comic Sans MS"/>
          </w:rPr>
          <w:t>www.eatingliberally.org</w:t>
        </w:r>
      </w:hyperlink>
      <w:r w:rsidR="00861193" w:rsidRPr="00D10C2D">
        <w:rPr>
          <w:rFonts w:ascii="Comic Sans MS" w:hAnsi="Comic Sans MS"/>
        </w:rPr>
        <w:t xml:space="preserve">           </w:t>
      </w:r>
    </w:p>
    <w:p w:rsidR="00861193" w:rsidRPr="00D10C2D" w:rsidRDefault="00ED1AD4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2007-08 </w:t>
      </w:r>
      <w:r w:rsidR="00D10C2D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</w:rPr>
        <w:t xml:space="preserve"> </w:t>
      </w:r>
      <w:r w:rsidR="00861193" w:rsidRPr="00D10C2D">
        <w:rPr>
          <w:rFonts w:ascii="Comic Sans MS" w:hAnsi="Comic Sans MS"/>
        </w:rPr>
        <w:t xml:space="preserve">Blog at </w:t>
      </w:r>
      <w:hyperlink r:id="rId12" w:history="1">
        <w:r w:rsidR="00861193" w:rsidRPr="00D10C2D">
          <w:rPr>
            <w:rStyle w:val="Hyperlink"/>
            <w:rFonts w:ascii="Comic Sans MS" w:hAnsi="Comic Sans MS"/>
          </w:rPr>
          <w:t>www.whattoeatbook.com</w:t>
        </w:r>
      </w:hyperlink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lastRenderedPageBreak/>
        <w:t>PAST APPOINTMENTS</w:t>
      </w:r>
      <w:r w:rsidRPr="00D10C2D">
        <w:rPr>
          <w:rFonts w:ascii="Comic Sans MS" w:hAnsi="Comic Sans MS"/>
        </w:rPr>
        <w:tab/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1986-</w:t>
      </w:r>
      <w:proofErr w:type="gramStart"/>
      <w:r w:rsidRPr="00D10C2D">
        <w:rPr>
          <w:rFonts w:ascii="Comic Sans MS" w:hAnsi="Comic Sans MS"/>
        </w:rPr>
        <w:t xml:space="preserve">88 </w:t>
      </w:r>
      <w:r w:rsidR="00D10C2D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  <w:b/>
        </w:rPr>
        <w:t>Office</w:t>
      </w:r>
      <w:proofErr w:type="gramEnd"/>
      <w:r w:rsidRPr="00D10C2D">
        <w:rPr>
          <w:rFonts w:ascii="Comic Sans MS" w:hAnsi="Comic Sans MS"/>
          <w:b/>
        </w:rPr>
        <w:t xml:space="preserve"> of Disease Prevention and Health Promotion,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               </w:t>
      </w:r>
      <w:r w:rsidRPr="00D10C2D">
        <w:rPr>
          <w:rFonts w:ascii="Comic Sans MS" w:hAnsi="Comic Sans MS"/>
          <w:b/>
        </w:rPr>
        <w:t>Department of Health and Human Services, Washington, D.C.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 xml:space="preserve">         </w:t>
      </w:r>
      <w:r w:rsidRPr="00D10C2D">
        <w:rPr>
          <w:rFonts w:ascii="Comic Sans MS" w:hAnsi="Comic Sans MS"/>
        </w:rPr>
        <w:t xml:space="preserve">  </w:t>
      </w:r>
      <w:r w:rsidR="00D10C2D">
        <w:rPr>
          <w:rFonts w:ascii="Comic Sans MS" w:hAnsi="Comic Sans MS"/>
        </w:rPr>
        <w:t>S</w:t>
      </w:r>
      <w:r w:rsidRPr="00D10C2D">
        <w:rPr>
          <w:rFonts w:ascii="Comic Sans MS" w:hAnsi="Comic Sans MS"/>
        </w:rPr>
        <w:t>taff Director for Nutrition Policy and Senior Nutrition Policy Advisor</w:t>
      </w: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</w:rPr>
        <w:tab/>
        <w:t xml:space="preserve">   </w:t>
      </w:r>
      <w:r w:rsidR="00D10C2D">
        <w:rPr>
          <w:rFonts w:ascii="Comic Sans MS" w:hAnsi="Comic Sans MS"/>
        </w:rPr>
        <w:t>M</w:t>
      </w:r>
      <w:r w:rsidRPr="00D10C2D">
        <w:rPr>
          <w:rFonts w:ascii="Comic Sans MS" w:hAnsi="Comic Sans MS"/>
        </w:rPr>
        <w:t xml:space="preserve">anaging Editor, 1988 </w:t>
      </w:r>
      <w:r w:rsidRPr="00D10C2D">
        <w:rPr>
          <w:rFonts w:ascii="Comic Sans MS" w:hAnsi="Comic Sans MS"/>
          <w:i/>
        </w:rPr>
        <w:t>Surgeon General's Report on Nutrition and Health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1976-</w:t>
      </w:r>
      <w:proofErr w:type="gramStart"/>
      <w:r w:rsidRPr="00D10C2D">
        <w:rPr>
          <w:rFonts w:ascii="Comic Sans MS" w:hAnsi="Comic Sans MS"/>
        </w:rPr>
        <w:t xml:space="preserve">86  </w:t>
      </w:r>
      <w:r w:rsidRPr="00D10C2D">
        <w:rPr>
          <w:rFonts w:ascii="Comic Sans MS" w:hAnsi="Comic Sans MS"/>
          <w:b/>
        </w:rPr>
        <w:t>University</w:t>
      </w:r>
      <w:proofErr w:type="gramEnd"/>
      <w:r w:rsidRPr="00D10C2D">
        <w:rPr>
          <w:rFonts w:ascii="Comic Sans MS" w:hAnsi="Comic Sans MS"/>
          <w:b/>
        </w:rPr>
        <w:t xml:space="preserve"> of California San Francisco, School of Medicine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</w:t>
      </w:r>
      <w:r w:rsidRPr="00D10C2D">
        <w:rPr>
          <w:rFonts w:ascii="Comic Sans MS" w:hAnsi="Comic Sans MS"/>
          <w:b/>
        </w:rPr>
        <w:t xml:space="preserve">     </w:t>
      </w:r>
      <w:r w:rsidRPr="00D10C2D">
        <w:rPr>
          <w:rFonts w:ascii="Comic Sans MS" w:hAnsi="Comic Sans MS"/>
          <w:u w:val="single"/>
        </w:rPr>
        <w:t>Administrative</w:t>
      </w:r>
      <w:r w:rsidRPr="00D10C2D">
        <w:rPr>
          <w:rFonts w:ascii="Comic Sans MS" w:hAnsi="Comic Sans MS"/>
          <w:u w:val="single"/>
        </w:rPr>
        <w:cr/>
      </w:r>
      <w:r w:rsidR="00ED1AD4" w:rsidRPr="00D10C2D">
        <w:rPr>
          <w:rFonts w:ascii="Comic Sans MS" w:hAnsi="Comic Sans MS"/>
        </w:rPr>
        <w:tab/>
        <w:t xml:space="preserve">  </w:t>
      </w:r>
      <w:r w:rsidRPr="00D10C2D">
        <w:rPr>
          <w:rFonts w:ascii="Comic Sans MS" w:hAnsi="Comic Sans MS"/>
        </w:rPr>
        <w:t xml:space="preserve">Associate Dean, School of Medicine, Human </w:t>
      </w:r>
      <w:r w:rsidR="00D10C2D">
        <w:rPr>
          <w:rFonts w:ascii="Comic Sans MS" w:hAnsi="Comic Sans MS"/>
        </w:rPr>
        <w:t>Biology Programs</w:t>
      </w:r>
      <w:r w:rsidR="00D10C2D">
        <w:rPr>
          <w:rFonts w:ascii="Comic Sans MS" w:hAnsi="Comic Sans MS"/>
        </w:rPr>
        <w:cr/>
        <w:t xml:space="preserve">              </w:t>
      </w:r>
      <w:r w:rsidRPr="00D10C2D">
        <w:rPr>
          <w:rFonts w:ascii="Comic Sans MS" w:hAnsi="Comic Sans MS"/>
        </w:rPr>
        <w:t xml:space="preserve">Administrative Director, Medical Scientist Training Program (MD/PhD) </w:t>
      </w: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</w:rPr>
        <w:t xml:space="preserve">              Director, John Tung/American Cancer Society Clinical Nutrition Education Center       </w:t>
      </w:r>
      <w:r w:rsidRPr="00D10C2D">
        <w:rPr>
          <w:rFonts w:ascii="Comic Sans MS" w:hAnsi="Comic Sans MS"/>
        </w:rPr>
        <w:tab/>
        <w:t xml:space="preserve">          </w:t>
      </w:r>
      <w:r w:rsidR="00D10C2D">
        <w:rPr>
          <w:rFonts w:ascii="Comic Sans MS" w:hAnsi="Comic Sans MS"/>
        </w:rPr>
        <w:t xml:space="preserve">   </w:t>
      </w:r>
      <w:r w:rsid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u w:val="single"/>
        </w:rPr>
        <w:t>Faculty</w:t>
      </w:r>
    </w:p>
    <w:p w:rsidR="00861193" w:rsidRPr="00D10C2D" w:rsidRDefault="00D10C2D" w:rsidP="00861193">
      <w:pPr>
        <w:pStyle w:val="PlainText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61193" w:rsidRPr="00D10C2D">
        <w:rPr>
          <w:rFonts w:ascii="Comic Sans MS" w:hAnsi="Comic Sans MS"/>
        </w:rPr>
        <w:t>1976-85   Lecturer: Biochemistry and Biophysics (1976-85), Medicine (1979-84),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Family and Community Medicine (1984-85)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1985-86   Adjunct Associate Professor, Family and Community Medicine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1983-86   Associated Faculty, Institute for Health Policy Studies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1971-76   </w:t>
      </w:r>
      <w:r w:rsidRPr="00D10C2D">
        <w:rPr>
          <w:rFonts w:ascii="Comic Sans MS" w:hAnsi="Comic Sans MS"/>
          <w:b/>
        </w:rPr>
        <w:t>Brandeis University, Waltham, MA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 xml:space="preserve">    1971-</w:t>
      </w:r>
      <w:proofErr w:type="gramStart"/>
      <w:r w:rsidRPr="00D10C2D">
        <w:rPr>
          <w:rFonts w:ascii="Comic Sans MS" w:hAnsi="Comic Sans MS"/>
        </w:rPr>
        <w:t>73  Lecturer</w:t>
      </w:r>
      <w:proofErr w:type="gramEnd"/>
      <w:r w:rsidRPr="00D10C2D">
        <w:rPr>
          <w:rFonts w:ascii="Comic Sans MS" w:hAnsi="Comic Sans MS"/>
        </w:rPr>
        <w:t xml:space="preserve"> in Biology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 xml:space="preserve">    1974-</w:t>
      </w:r>
      <w:proofErr w:type="gramStart"/>
      <w:r w:rsidRPr="00D10C2D">
        <w:rPr>
          <w:rFonts w:ascii="Comic Sans MS" w:hAnsi="Comic Sans MS"/>
        </w:rPr>
        <w:t>76  Assistant</w:t>
      </w:r>
      <w:proofErr w:type="gramEnd"/>
      <w:r w:rsidRPr="00D10C2D">
        <w:rPr>
          <w:rFonts w:ascii="Comic Sans MS" w:hAnsi="Comic Sans MS"/>
        </w:rPr>
        <w:t xml:space="preserve"> Professor of Biology</w:t>
      </w:r>
    </w:p>
    <w:p w:rsidR="00CC314F" w:rsidRPr="00D10C2D" w:rsidRDefault="00CC314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RECENT VISITING APPOINTMENTS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2015</w:t>
      </w:r>
      <w:r w:rsidRPr="00D10C2D">
        <w:rPr>
          <w:rFonts w:ascii="Comic Sans MS" w:hAnsi="Comic Sans MS"/>
        </w:rPr>
        <w:tab/>
        <w:t>University of California Berkeley, Graduate School of Journalism (</w:t>
      </w:r>
      <w:proofErr w:type="gramStart"/>
      <w:r w:rsidRPr="00D10C2D">
        <w:rPr>
          <w:rFonts w:ascii="Comic Sans MS" w:hAnsi="Comic Sans MS"/>
        </w:rPr>
        <w:t>Spring</w:t>
      </w:r>
      <w:proofErr w:type="gramEnd"/>
      <w:r w:rsidRPr="00D10C2D">
        <w:rPr>
          <w:rFonts w:ascii="Comic Sans MS" w:hAnsi="Comic Sans MS"/>
        </w:rPr>
        <w:t>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2007</w:t>
      </w:r>
      <w:r w:rsidRPr="00D10C2D">
        <w:rPr>
          <w:rFonts w:ascii="Comic Sans MS" w:hAnsi="Comic Sans MS"/>
        </w:rPr>
        <w:tab/>
        <w:t>University of California Berkeley, Graduate School of Journalism (</w:t>
      </w:r>
      <w:proofErr w:type="gramStart"/>
      <w:r w:rsidRPr="00D10C2D">
        <w:rPr>
          <w:rFonts w:ascii="Comic Sans MS" w:hAnsi="Comic Sans MS"/>
        </w:rPr>
        <w:t>Spring</w:t>
      </w:r>
      <w:proofErr w:type="gramEnd"/>
      <w:r w:rsidRPr="00D10C2D">
        <w:rPr>
          <w:rFonts w:ascii="Comic Sans MS" w:hAnsi="Comic Sans MS"/>
        </w:rPr>
        <w:t>)</w:t>
      </w:r>
      <w:r w:rsidRPr="00D10C2D">
        <w:rPr>
          <w:rFonts w:ascii="Comic Sans MS" w:hAnsi="Comic Sans MS"/>
        </w:rPr>
        <w:tab/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</w:t>
      </w:r>
      <w:r w:rsidRPr="00D10C2D">
        <w:rPr>
          <w:rFonts w:ascii="Comic Sans MS" w:hAnsi="Comic Sans MS"/>
        </w:rPr>
        <w:tab/>
        <w:t>University of California, Berkeley, Schools of Public Policy, Public Health, and Journalism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ab/>
      </w:r>
      <w:r w:rsidRPr="00D10C2D">
        <w:rPr>
          <w:rFonts w:ascii="Comic Sans MS" w:hAnsi="Comic Sans MS"/>
        </w:rPr>
        <w:t>Visiting Professor, Spring Semester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>RESEARCH TRAINING</w:t>
      </w:r>
      <w:r w:rsidRPr="00D10C2D">
        <w:rPr>
          <w:rFonts w:ascii="Comic Sans MS" w:hAnsi="Comic Sans MS"/>
          <w:b/>
        </w:rPr>
        <w:cr/>
      </w:r>
      <w:r w:rsidRPr="00D10C2D">
        <w:rPr>
          <w:rFonts w:ascii="Comic Sans MS" w:hAnsi="Comic Sans MS"/>
        </w:rPr>
        <w:t>1959-61   Encephalitis Research Laboratory, School of Public Health, UC Berkeley: Research Assistant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1963-68   Department of Molecular Biology, UC Berkeley: </w:t>
      </w:r>
      <w:proofErr w:type="spellStart"/>
      <w:r w:rsidRPr="00D10C2D">
        <w:rPr>
          <w:rFonts w:ascii="Comic Sans MS" w:hAnsi="Comic Sans MS"/>
        </w:rPr>
        <w:t>Predoctoral</w:t>
      </w:r>
      <w:proofErr w:type="spellEnd"/>
      <w:r w:rsidRPr="00D10C2D">
        <w:rPr>
          <w:rFonts w:ascii="Comic Sans MS" w:hAnsi="Comic Sans MS"/>
        </w:rPr>
        <w:t xml:space="preserve"> Trainee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1968-71   Department of Biology, Brandeis University: Postdoctoral Fellow (Biochemistry, 1968-70;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                Developmental Biology, 1970-71)</w:t>
      </w:r>
      <w:r w:rsidRPr="00D10C2D">
        <w:rPr>
          <w:rFonts w:ascii="Comic Sans MS" w:hAnsi="Comic Sans MS"/>
          <w:b/>
        </w:rPr>
        <w:t xml:space="preserve">   </w:t>
      </w:r>
      <w:r w:rsidRPr="00D10C2D">
        <w:rPr>
          <w:rFonts w:ascii="Comic Sans MS" w:hAnsi="Comic Sans MS"/>
          <w:b/>
        </w:rPr>
        <w:tab/>
      </w:r>
      <w:r w:rsidRPr="00D10C2D">
        <w:rPr>
          <w:rFonts w:ascii="Comic Sans MS" w:hAnsi="Comic Sans MS"/>
          <w:b/>
        </w:rPr>
        <w:tab/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>RESEARCH INTERESTS: PUBLIC HEALTH NUTRITION</w:t>
      </w:r>
    </w:p>
    <w:p w:rsidR="00861193" w:rsidRPr="00D10C2D" w:rsidRDefault="00861193" w:rsidP="00861193">
      <w:pPr>
        <w:pStyle w:val="PlainText"/>
        <w:numPr>
          <w:ilvl w:val="0"/>
          <w:numId w:val="6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Food and nutrition policy development and analysis (domestic and international), with a focus on dietary guidance; social and environmental influences on food choice; the politics of food safety; and the effects of food industry marketing on diet and health.</w:t>
      </w:r>
    </w:p>
    <w:p w:rsidR="00D10C2D" w:rsidRPr="00877636" w:rsidRDefault="00861193" w:rsidP="00455C87">
      <w:pPr>
        <w:pStyle w:val="PlainText"/>
        <w:numPr>
          <w:ilvl w:val="0"/>
          <w:numId w:val="6"/>
        </w:numPr>
        <w:rPr>
          <w:rFonts w:ascii="Comic Sans MS" w:hAnsi="Comic Sans MS"/>
          <w:b/>
        </w:rPr>
      </w:pPr>
      <w:r w:rsidRPr="00877636">
        <w:rPr>
          <w:rFonts w:ascii="Comic Sans MS" w:hAnsi="Comic Sans MS"/>
        </w:rPr>
        <w:t xml:space="preserve">Communicating information about the links between agriculture, food, nutrition, and health to students, professionals, and the public. </w:t>
      </w:r>
    </w:p>
    <w:p w:rsidR="00D10C2D" w:rsidRDefault="00D10C2D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 xml:space="preserve">HONORS AND AWARDS (Selected) </w:t>
      </w:r>
    </w:p>
    <w:p w:rsidR="00CC314F" w:rsidRPr="00D10C2D" w:rsidRDefault="00CC314F" w:rsidP="00CC314F">
      <w:pPr>
        <w:rPr>
          <w:rFonts w:ascii="Comic Sans MS" w:hAnsi="Comic Sans MS" w:cs="Arial"/>
          <w:b/>
          <w:sz w:val="20"/>
          <w:szCs w:val="20"/>
        </w:rPr>
      </w:pPr>
      <w:r w:rsidRPr="00D10C2D">
        <w:rPr>
          <w:rFonts w:ascii="Comic Sans MS" w:hAnsi="Comic Sans MS" w:cs="Arial"/>
          <w:b/>
          <w:sz w:val="20"/>
          <w:szCs w:val="20"/>
        </w:rPr>
        <w:t>2015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 w:cs="Arial"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13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100 most influential people in health and fitness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 (#12)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 w:cs="Arial"/>
          <w:sz w:val="20"/>
          <w:szCs w:val="20"/>
        </w:rPr>
        <w:t xml:space="preserve">The Guardian’s top 10 </w:t>
      </w:r>
      <w:hyperlink r:id="rId14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Super Smart Twitter Feeds to Follow Now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 on Healthcare, Science, and Policy, @</w:t>
      </w:r>
      <w:proofErr w:type="spellStart"/>
      <w:r w:rsidRPr="00D10C2D">
        <w:rPr>
          <w:rFonts w:ascii="Comic Sans MS" w:hAnsi="Comic Sans MS" w:cs="Arial"/>
          <w:sz w:val="20"/>
          <w:szCs w:val="20"/>
        </w:rPr>
        <w:t>marionnestle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(#2) 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lastRenderedPageBreak/>
        <w:t>Greatist.com’s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60 must-read </w:t>
      </w:r>
      <w:hyperlink r:id="rId15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http://greatist.com/health/must-read-health-fitness-blogs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, </w:t>
      </w:r>
      <w:r w:rsidRPr="00D10C2D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D10C2D">
        <w:rPr>
          <w:rFonts w:ascii="Comic Sans MS" w:hAnsi="Comic Sans MS" w:cs="Arial"/>
          <w:sz w:val="20"/>
          <w:szCs w:val="20"/>
        </w:rPr>
        <w:t>(#33)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Healthline’s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16" w:anchor="7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Best Obesity Health Blogs of the Year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, </w:t>
      </w:r>
      <w:r w:rsidRPr="00D10C2D">
        <w:rPr>
          <w:rFonts w:ascii="Comic Sans MS" w:hAnsi="Comic Sans MS" w:cs="Arial"/>
          <w:i/>
          <w:sz w:val="20"/>
          <w:szCs w:val="20"/>
        </w:rPr>
        <w:t>FoodPolitics.com</w:t>
      </w:r>
      <w:r w:rsidRPr="00D10C2D">
        <w:rPr>
          <w:rFonts w:ascii="Comic Sans MS" w:hAnsi="Comic Sans MS" w:cs="Arial"/>
          <w:sz w:val="20"/>
          <w:szCs w:val="20"/>
        </w:rPr>
        <w:t xml:space="preserve"> (#7 of 18)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ListNutrition’s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17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 xml:space="preserve">Top 20 Nutrition Blogs to </w:t>
        </w:r>
        <w:proofErr w:type="gramStart"/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Follow</w:t>
        </w:r>
        <w:proofErr w:type="gramEnd"/>
        <w:r w:rsidRPr="00D10C2D">
          <w:rPr>
            <w:rStyle w:val="Hyperlink"/>
            <w:rFonts w:ascii="Comic Sans MS" w:hAnsi="Comic Sans MS" w:cs="Arial"/>
            <w:sz w:val="20"/>
            <w:szCs w:val="20"/>
          </w:rPr>
          <w:t xml:space="preserve"> in 2015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. </w:t>
      </w:r>
      <w:r w:rsidRPr="00D10C2D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D10C2D">
        <w:rPr>
          <w:rFonts w:ascii="Comic Sans MS" w:hAnsi="Comic Sans MS" w:cs="Arial"/>
          <w:sz w:val="20"/>
          <w:szCs w:val="20"/>
        </w:rPr>
        <w:t xml:space="preserve"> (#4)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2014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/>
        </w:rPr>
        <w:t>Greatist.com’s</w:t>
      </w:r>
      <w:proofErr w:type="spellEnd"/>
      <w:r w:rsidRPr="00D10C2D">
        <w:rPr>
          <w:rFonts w:ascii="Comic Sans MS" w:hAnsi="Comic Sans MS"/>
        </w:rPr>
        <w:t xml:space="preserve"> </w:t>
      </w:r>
      <w:hyperlink r:id="rId18" w:history="1">
        <w:r w:rsidRPr="00D10C2D">
          <w:rPr>
            <w:rStyle w:val="Hyperlink"/>
            <w:rFonts w:ascii="Comic Sans MS" w:hAnsi="Comic Sans MS"/>
          </w:rPr>
          <w:t>The 100 Most Influential People In Fitness, Health, and Happiness</w:t>
        </w:r>
      </w:hyperlink>
      <w:r w:rsidRPr="00D10C2D">
        <w:rPr>
          <w:rFonts w:ascii="Comic Sans MS" w:hAnsi="Comic Sans MS"/>
        </w:rPr>
        <w:t xml:space="preserve"> (#10) 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Smart Snacks in School’s </w:t>
      </w:r>
      <w:hyperlink r:id="rId19" w:history="1">
        <w:r w:rsidRPr="00D10C2D">
          <w:rPr>
            <w:rStyle w:val="Hyperlink"/>
            <w:rFonts w:ascii="Comic Sans MS" w:hAnsi="Comic Sans MS"/>
          </w:rPr>
          <w:t>Top ten women changing school nutrition</w:t>
        </w:r>
      </w:hyperlink>
      <w:r w:rsidRPr="00D10C2D">
        <w:rPr>
          <w:rFonts w:ascii="Comic Sans MS" w:hAnsi="Comic Sans MS"/>
        </w:rPr>
        <w:t xml:space="preserve"> (#8)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NYU Humanities Institute, the Marion Nestle prize for writing a book a year (a joke)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Good Housekeeping Magazine’s </w:t>
      </w:r>
      <w:hyperlink r:id="rId20" w:history="1">
        <w:r w:rsidRPr="00D10C2D">
          <w:rPr>
            <w:rStyle w:val="Hyperlink"/>
            <w:rFonts w:ascii="Comic Sans MS" w:hAnsi="Comic Sans MS"/>
          </w:rPr>
          <w:t>7 women who are changing the way we think about food</w:t>
        </w:r>
      </w:hyperlink>
      <w:r w:rsidRPr="00D10C2D">
        <w:rPr>
          <w:rFonts w:ascii="Comic Sans MS" w:hAnsi="Comic Sans MS"/>
        </w:rPr>
        <w:t xml:space="preserve"> (#3)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U.S. Healthful Food Council’s annual REAL Food Innovator Award for Nutrition Awareness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U.S. Healthful Food Council’s annual REAL Food Innovator of the Year Award for Responsible Epicurean and Agricultural Leadership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International Association of Culinary Professionals </w:t>
      </w:r>
      <w:hyperlink r:id="rId21" w:history="1">
        <w:r w:rsidRPr="00D10C2D">
          <w:rPr>
            <w:rStyle w:val="Hyperlink"/>
            <w:rFonts w:ascii="Comic Sans MS" w:hAnsi="Comic Sans MS"/>
          </w:rPr>
          <w:t>book award</w:t>
        </w:r>
      </w:hyperlink>
      <w:r w:rsidRPr="00D10C2D">
        <w:rPr>
          <w:rFonts w:ascii="Comic Sans MS" w:hAnsi="Comic Sans MS"/>
        </w:rPr>
        <w:t xml:space="preserve">, food matters category, </w:t>
      </w:r>
      <w:r w:rsidRPr="00D10C2D">
        <w:rPr>
          <w:rFonts w:ascii="Comic Sans MS" w:hAnsi="Comic Sans MS"/>
          <w:i/>
        </w:rPr>
        <w:t>Eat, Drink, Vote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 w:cs="Arial"/>
        </w:rPr>
        <w:t>AcademicKeys</w:t>
      </w:r>
      <w:proofErr w:type="spellEnd"/>
      <w:r w:rsidRPr="00D10C2D">
        <w:rPr>
          <w:rFonts w:ascii="Comic Sans MS" w:hAnsi="Comic Sans MS" w:cs="Arial"/>
        </w:rPr>
        <w:t xml:space="preserve"> </w:t>
      </w:r>
      <w:hyperlink r:id="rId22" w:history="1">
        <w:r w:rsidRPr="00D10C2D">
          <w:rPr>
            <w:rStyle w:val="Hyperlink"/>
            <w:rFonts w:ascii="Comic Sans MS" w:hAnsi="Comic Sans MS" w:cs="Arial"/>
          </w:rPr>
          <w:t>Who's Who in Agriculture Higher Education</w:t>
        </w:r>
      </w:hyperlink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 w:cs="Arial"/>
        </w:rPr>
        <w:t>Healthline,</w:t>
      </w:r>
      <w:hyperlink r:id="rId23" w:anchor="9" w:history="1">
        <w:r w:rsidRPr="00D10C2D">
          <w:rPr>
            <w:rStyle w:val="Hyperlink"/>
            <w:rFonts w:ascii="Comic Sans MS" w:hAnsi="Comic Sans MS" w:cs="Arial"/>
          </w:rPr>
          <w:t>Best</w:t>
        </w:r>
        <w:proofErr w:type="spellEnd"/>
        <w:r w:rsidRPr="00D10C2D">
          <w:rPr>
            <w:rStyle w:val="Hyperlink"/>
            <w:rFonts w:ascii="Comic Sans MS" w:hAnsi="Comic Sans MS" w:cs="Arial"/>
          </w:rPr>
          <w:t xml:space="preserve"> obesity health blogs of the year</w:t>
        </w:r>
      </w:hyperlink>
      <w:r w:rsidRPr="00D10C2D">
        <w:rPr>
          <w:rFonts w:ascii="Comic Sans MS" w:hAnsi="Comic Sans MS" w:cs="Arial"/>
        </w:rPr>
        <w:t xml:space="preserve"> (#9 out of 17), </w:t>
      </w:r>
      <w:r w:rsidRPr="00D10C2D">
        <w:rPr>
          <w:rFonts w:ascii="Comic Sans MS" w:hAnsi="Comic Sans MS" w:cs="Arial"/>
          <w:i/>
        </w:rPr>
        <w:t>foodpolitics.com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 w:cs="Arial"/>
        </w:rPr>
        <w:t>Exerscribe</w:t>
      </w:r>
      <w:proofErr w:type="spellEnd"/>
      <w:r w:rsidRPr="00D10C2D">
        <w:rPr>
          <w:rFonts w:ascii="Comic Sans MS" w:hAnsi="Comic Sans MS" w:cs="Arial"/>
        </w:rPr>
        <w:t xml:space="preserve"> </w:t>
      </w:r>
      <w:hyperlink r:id="rId24" w:history="1">
        <w:r w:rsidRPr="00D10C2D">
          <w:rPr>
            <w:rStyle w:val="Hyperlink"/>
            <w:rFonts w:ascii="Comic Sans MS" w:hAnsi="Comic Sans MS" w:cs="Arial"/>
          </w:rPr>
          <w:t>Top 30 influential health bloggers</w:t>
        </w:r>
      </w:hyperlink>
      <w:r w:rsidRPr="00D10C2D">
        <w:rPr>
          <w:rFonts w:ascii="Comic Sans MS" w:hAnsi="Comic Sans MS" w:cs="Arial"/>
        </w:rPr>
        <w:t xml:space="preserve"> (#15), </w:t>
      </w:r>
      <w:r w:rsidRPr="00D10C2D">
        <w:rPr>
          <w:rFonts w:ascii="Comic Sans MS" w:hAnsi="Comic Sans MS" w:cs="Arial"/>
          <w:i/>
        </w:rPr>
        <w:t>foodpolitics.com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 w:cs="Arial"/>
        </w:rPr>
        <w:t xml:space="preserve">Eco-Friendly Food Initiative </w:t>
      </w:r>
      <w:hyperlink r:id="rId25" w:history="1">
        <w:r w:rsidRPr="00D10C2D">
          <w:rPr>
            <w:rStyle w:val="Hyperlink"/>
            <w:rFonts w:ascii="Comic Sans MS" w:hAnsi="Comic Sans MS" w:cs="Arial"/>
          </w:rPr>
          <w:t>The 30 Top Nutritionists on Twitter</w:t>
        </w:r>
      </w:hyperlink>
      <w:r w:rsidRPr="00D10C2D">
        <w:rPr>
          <w:rFonts w:ascii="Comic Sans MS" w:hAnsi="Comic Sans MS" w:cs="Arial"/>
        </w:rPr>
        <w:t xml:space="preserve"> (#20), </w:t>
      </w:r>
      <w:r w:rsidRPr="00D10C2D">
        <w:rPr>
          <w:rFonts w:ascii="Comic Sans MS" w:hAnsi="Comic Sans MS" w:cs="Arial"/>
          <w:i/>
        </w:rPr>
        <w:t>@</w:t>
      </w:r>
      <w:proofErr w:type="spellStart"/>
      <w:r w:rsidRPr="00D10C2D">
        <w:rPr>
          <w:rFonts w:ascii="Comic Sans MS" w:hAnsi="Comic Sans MS" w:cs="Arial"/>
          <w:i/>
        </w:rPr>
        <w:t>marionnestle</w:t>
      </w:r>
      <w:proofErr w:type="spellEnd"/>
      <w:r w:rsidRPr="00D10C2D">
        <w:rPr>
          <w:rFonts w:ascii="Comic Sans MS" w:hAnsi="Comic Sans MS" w:cs="Arial"/>
        </w:rPr>
        <w:t xml:space="preserve"> </w:t>
      </w:r>
    </w:p>
    <w:p w:rsidR="00CC314F" w:rsidRPr="00D10C2D" w:rsidRDefault="00CC314F" w:rsidP="00CC314F">
      <w:pPr>
        <w:numPr>
          <w:ilvl w:val="0"/>
          <w:numId w:val="35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 w:cs="Arial"/>
          <w:sz w:val="20"/>
          <w:szCs w:val="20"/>
        </w:rPr>
        <w:t xml:space="preserve">Science Magazine’s </w:t>
      </w:r>
      <w:hyperlink r:id="rId26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Top 100 Science Twitter Stars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 (#24), </w:t>
      </w:r>
      <w:r w:rsidRPr="00D10C2D">
        <w:rPr>
          <w:rFonts w:ascii="Comic Sans MS" w:hAnsi="Comic Sans MS" w:cs="Arial"/>
          <w:i/>
          <w:sz w:val="20"/>
          <w:szCs w:val="20"/>
        </w:rPr>
        <w:t>@</w:t>
      </w:r>
      <w:proofErr w:type="spellStart"/>
      <w:r w:rsidRPr="00D10C2D">
        <w:rPr>
          <w:rFonts w:ascii="Comic Sans MS" w:hAnsi="Comic Sans MS" w:cs="Arial"/>
          <w:i/>
          <w:sz w:val="20"/>
          <w:szCs w:val="20"/>
        </w:rPr>
        <w:t>marionnestle</w:t>
      </w:r>
      <w:proofErr w:type="spellEnd"/>
      <w:r w:rsidRPr="00D10C2D">
        <w:rPr>
          <w:rFonts w:ascii="Comic Sans MS" w:hAnsi="Comic Sans MS" w:cs="Arial"/>
          <w:i/>
          <w:sz w:val="20"/>
          <w:szCs w:val="20"/>
        </w:rPr>
        <w:t xml:space="preserve"> </w:t>
      </w:r>
    </w:p>
    <w:p w:rsidR="00CC314F" w:rsidRPr="00D10C2D" w:rsidRDefault="00D10C2D" w:rsidP="00CC314F">
      <w:pPr>
        <w:numPr>
          <w:ilvl w:val="0"/>
          <w:numId w:val="35"/>
        </w:numPr>
        <w:rPr>
          <w:rFonts w:ascii="Comic Sans MS" w:hAnsi="Comic Sans MS"/>
          <w:b/>
          <w:i/>
          <w:sz w:val="20"/>
          <w:szCs w:val="20"/>
        </w:rPr>
      </w:pPr>
      <w:hyperlink r:id="rId27" w:history="1">
        <w:proofErr w:type="spellStart"/>
        <w:r w:rsidR="00CC314F" w:rsidRPr="00D10C2D">
          <w:rPr>
            <w:rStyle w:val="Hyperlink"/>
            <w:rFonts w:ascii="Comic Sans MS" w:hAnsi="Comic Sans MS" w:cs="Arial"/>
            <w:sz w:val="20"/>
            <w:szCs w:val="20"/>
          </w:rPr>
          <w:t>EcoSalon’s</w:t>
        </w:r>
        <w:proofErr w:type="spellEnd"/>
        <w:r w:rsidR="00CC314F" w:rsidRPr="00D10C2D">
          <w:rPr>
            <w:rStyle w:val="Hyperlink"/>
            <w:rFonts w:ascii="Comic Sans MS" w:hAnsi="Comic Sans MS" w:cs="Arial"/>
            <w:sz w:val="20"/>
            <w:szCs w:val="20"/>
          </w:rPr>
          <w:t xml:space="preserve"> 9 must-read books</w:t>
        </w:r>
      </w:hyperlink>
      <w:r w:rsidR="00CC314F" w:rsidRPr="00D10C2D">
        <w:rPr>
          <w:rFonts w:ascii="Comic Sans MS" w:hAnsi="Comic Sans MS" w:cs="Arial"/>
          <w:sz w:val="20"/>
          <w:szCs w:val="20"/>
        </w:rPr>
        <w:t xml:space="preserve"> about food that aren’t cookbooks, </w:t>
      </w:r>
      <w:r w:rsidR="00CC314F" w:rsidRPr="00D10C2D">
        <w:rPr>
          <w:rFonts w:ascii="Comic Sans MS" w:hAnsi="Comic Sans MS" w:cs="Arial"/>
          <w:i/>
          <w:sz w:val="20"/>
          <w:szCs w:val="20"/>
        </w:rPr>
        <w:t xml:space="preserve">Food Politics </w:t>
      </w:r>
      <w:r w:rsidR="00CC314F" w:rsidRPr="00D10C2D">
        <w:rPr>
          <w:rFonts w:ascii="Comic Sans MS" w:hAnsi="Comic Sans MS" w:cs="Arial"/>
          <w:sz w:val="20"/>
          <w:szCs w:val="20"/>
        </w:rPr>
        <w:t>(#6)</w:t>
      </w:r>
    </w:p>
    <w:p w:rsidR="00CC314F" w:rsidRPr="00D10C2D" w:rsidRDefault="00CC314F" w:rsidP="00CC314F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2013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</w:t>
      </w:r>
      <w:hyperlink r:id="rId28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60 must-read health and fitness blogs</w:t>
        </w:r>
      </w:hyperlink>
      <w:r w:rsidRPr="00D10C2D">
        <w:rPr>
          <w:rFonts w:ascii="Comic Sans MS" w:hAnsi="Comic Sans MS"/>
          <w:sz w:val="20"/>
          <w:szCs w:val="20"/>
        </w:rPr>
        <w:t xml:space="preserve"> (#4), </w:t>
      </w:r>
      <w:r w:rsidRPr="00D10C2D">
        <w:rPr>
          <w:rFonts w:ascii="Comic Sans MS" w:hAnsi="Comic Sans MS"/>
          <w:i/>
          <w:sz w:val="20"/>
          <w:szCs w:val="20"/>
        </w:rPr>
        <w:t>foodpolitics.com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Food Safety News’s best of food safety in education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NYU Provost David McLaughlin Humanities Initiative Book Award, </w:t>
      </w:r>
      <w:r w:rsidRPr="00D10C2D">
        <w:rPr>
          <w:rFonts w:ascii="Comic Sans MS" w:hAnsi="Comic Sans MS"/>
          <w:i/>
          <w:sz w:val="20"/>
          <w:szCs w:val="20"/>
        </w:rPr>
        <w:t>Why Calories Count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Huffington Post’s </w:t>
      </w:r>
      <w:hyperlink r:id="rId29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50 Women Who Shaped America’s Health</w:t>
        </w:r>
      </w:hyperlink>
      <w:r w:rsidRPr="00D10C2D">
        <w:rPr>
          <w:rFonts w:ascii="Comic Sans MS" w:hAnsi="Comic Sans MS"/>
          <w:sz w:val="20"/>
          <w:szCs w:val="20"/>
        </w:rPr>
        <w:t xml:space="preserve"> (#31)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The best health degrees’ </w:t>
      </w:r>
      <w:hyperlink r:id="rId30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30 health blogs of 2012 (#1)</w:t>
        </w:r>
      </w:hyperlink>
      <w:r w:rsidRPr="00D10C2D">
        <w:rPr>
          <w:rFonts w:ascii="Comic Sans MS" w:hAnsi="Comic Sans MS"/>
          <w:sz w:val="20"/>
          <w:szCs w:val="20"/>
        </w:rPr>
        <w:t xml:space="preserve"> </w:t>
      </w:r>
      <w:r w:rsidRPr="00D10C2D">
        <w:rPr>
          <w:rFonts w:ascii="Comic Sans MS" w:hAnsi="Comic Sans MS"/>
          <w:i/>
          <w:sz w:val="20"/>
          <w:szCs w:val="20"/>
        </w:rPr>
        <w:t>foodpolitics.com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International Association of Culinary Professionals book award, food matters category, </w:t>
      </w:r>
      <w:r w:rsidRPr="00D10C2D">
        <w:rPr>
          <w:rFonts w:ascii="Comic Sans MS" w:hAnsi="Comic Sans MS"/>
          <w:i/>
          <w:sz w:val="20"/>
          <w:szCs w:val="20"/>
        </w:rPr>
        <w:t>Why Calories Count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Top Public Health Professors &amp; Administrators, </w:t>
      </w:r>
      <w:hyperlink r:id="rId3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CNA Classes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color w:val="000000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  <w:hyperlink r:id="rId32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15 Crusaders for Health in the Food Industry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 (#1)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color w:val="000000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  <w:hyperlink r:id="rId33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50 bloggers making a difference</w:t>
        </w:r>
      </w:hyperlink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James Beard Foundation Leadership Award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Edible Magazine’s </w:t>
      </w:r>
      <w:hyperlink r:id="rId34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favorite reads for foodies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, </w:t>
      </w:r>
      <w:r w:rsidRPr="00D10C2D">
        <w:rPr>
          <w:rFonts w:ascii="Comic Sans MS" w:hAnsi="Comic Sans MS"/>
          <w:i/>
          <w:color w:val="000000"/>
          <w:sz w:val="20"/>
          <w:szCs w:val="20"/>
        </w:rPr>
        <w:t>Eat, Drink, Vote</w:t>
      </w:r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ABC News’ 2013’s Best Books to Get You Thinking About </w:t>
      </w:r>
      <w:hyperlink r:id="rId35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Food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, </w:t>
      </w:r>
      <w:r w:rsidRPr="00D10C2D">
        <w:rPr>
          <w:rFonts w:ascii="Comic Sans MS" w:hAnsi="Comic Sans MS"/>
          <w:i/>
          <w:color w:val="000000"/>
          <w:sz w:val="20"/>
          <w:szCs w:val="20"/>
        </w:rPr>
        <w:t>Eat, Drink, Vote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Nutrition Science Degree’s </w:t>
      </w:r>
      <w:hyperlink r:id="rId36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100 Must-Bookmark Sites on Nutrition Science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 (#5)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Food Safety News’s </w:t>
      </w:r>
      <w:hyperlink r:id="rId37" w:anchor=".UsW5aPRDs6x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Annual Christmas “Nice” List</w:t>
        </w:r>
      </w:hyperlink>
      <w:r w:rsidRPr="00D10C2D">
        <w:rPr>
          <w:rFonts w:ascii="Comic Sans MS" w:hAnsi="Comic Sans MS"/>
          <w:sz w:val="20"/>
          <w:szCs w:val="20"/>
        </w:rPr>
        <w:t xml:space="preserve">   </w:t>
      </w:r>
    </w:p>
    <w:p w:rsidR="00CC314F" w:rsidRPr="00D10C2D" w:rsidRDefault="00D10C2D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hyperlink r:id="rId38" w:history="1"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 xml:space="preserve">Lo </w:t>
        </w:r>
        <w:proofErr w:type="spellStart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Spazio</w:t>
        </w:r>
        <w:proofErr w:type="spellEnd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della</w:t>
        </w:r>
        <w:proofErr w:type="spellEnd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Politica</w:t>
        </w:r>
        <w:proofErr w:type="spellEnd"/>
      </w:hyperlink>
      <w:r w:rsidR="00CC314F" w:rsidRPr="00D10C2D">
        <w:rPr>
          <w:rFonts w:ascii="Comic Sans MS" w:hAnsi="Comic Sans MS"/>
          <w:sz w:val="20"/>
          <w:szCs w:val="20"/>
        </w:rPr>
        <w:t xml:space="preserve">.  LSDP’s </w:t>
      </w:r>
      <w:hyperlink r:id="rId39" w:history="1"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Top 100 Global Thinkers of 2013</w:t>
        </w:r>
      </w:hyperlink>
      <w:r w:rsidR="00CC314F" w:rsidRPr="00D10C2D">
        <w:rPr>
          <w:rFonts w:ascii="Comic Sans MS" w:hAnsi="Comic Sans MS"/>
          <w:sz w:val="20"/>
          <w:szCs w:val="20"/>
        </w:rPr>
        <w:t xml:space="preserve"> (#17)</w:t>
      </w:r>
    </w:p>
    <w:p w:rsidR="00CC314F" w:rsidRPr="00D10C2D" w:rsidRDefault="00CC314F" w:rsidP="00CC314F">
      <w:p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 </w:t>
      </w: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2012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Greenscape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’ Golden Artichoke Award (tied for #1), </w:t>
      </w:r>
      <w:r w:rsidRPr="00D10C2D">
        <w:rPr>
          <w:rFonts w:ascii="Comic Sans MS" w:hAnsi="Comic Sans MS"/>
          <w:i/>
          <w:sz w:val="20"/>
          <w:szCs w:val="20"/>
        </w:rPr>
        <w:t>foodpolitics.com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Distinguished Scholar Award, University of Wisconsin-Whitewater, College of Letters &amp; Sciences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Top 15 Crusaders for Health in the Food Industry (#1)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Healthline.com’s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Top 14 obesity blogs </w:t>
      </w:r>
      <w:r w:rsidRPr="00D10C2D">
        <w:rPr>
          <w:rFonts w:ascii="Comic Sans MS" w:hAnsi="Comic Sans MS"/>
          <w:i/>
          <w:sz w:val="20"/>
          <w:szCs w:val="20"/>
        </w:rPr>
        <w:t>Food Politics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Whole Living’s Visionary, The Badass (2012;71:106) 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Huffington Post’s 35 diet and nutrition experts you need to follow on Twitter (#3)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lastRenderedPageBreak/>
        <w:t>Honorary Doctor of Science, Transylvania University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Spirit of American Women award, YWCA Syracuse and Onondaga County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Top 100 Most Influential in Health and Fitness (#29)</w:t>
      </w:r>
    </w:p>
    <w:p w:rsidR="00CC314F" w:rsidRPr="00D10C2D" w:rsidRDefault="00CC314F" w:rsidP="00CC314F">
      <w:pPr>
        <w:ind w:left="720"/>
        <w:rPr>
          <w:rFonts w:ascii="Comic Sans MS" w:hAnsi="Comic Sans MS"/>
          <w:i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2011</w:t>
      </w:r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Health-O-Rama’s Top 10 most influential health education professors</w:t>
      </w:r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National Public Health Hero, University of California Berkeley School of Public Health</w:t>
      </w:r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Time Magazine’s top 140 twitter feeds, </w:t>
      </w:r>
      <w:r w:rsidRPr="00D10C2D">
        <w:rPr>
          <w:rFonts w:ascii="Comic Sans MS" w:hAnsi="Comic Sans MS"/>
          <w:i/>
          <w:sz w:val="20"/>
          <w:szCs w:val="20"/>
        </w:rPr>
        <w:t>@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marionnestle</w:t>
      </w:r>
      <w:proofErr w:type="spellEnd"/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Time Magazine’s top 10 twitters in health and sciences, </w:t>
      </w:r>
      <w:r w:rsidRPr="00D10C2D">
        <w:rPr>
          <w:rFonts w:ascii="Comic Sans MS" w:hAnsi="Comic Sans MS"/>
          <w:i/>
          <w:sz w:val="20"/>
          <w:szCs w:val="20"/>
        </w:rPr>
        <w:t>@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marionnestle</w:t>
      </w:r>
      <w:proofErr w:type="spellEnd"/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Jamie Oliver’s Food Revolution May 2011 Blog of the Month, </w:t>
      </w:r>
      <w:hyperlink r:id="rId40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Forbes Magazine: Michael </w:t>
      </w:r>
      <w:proofErr w:type="spellStart"/>
      <w:r w:rsidRPr="00D10C2D">
        <w:rPr>
          <w:rFonts w:ascii="Comic Sans MS" w:hAnsi="Comic Sans MS"/>
          <w:sz w:val="20"/>
          <w:szCs w:val="20"/>
        </w:rPr>
        <w:t>Pollan’s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7 Most Powerful Foodies (#2)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Food Republic’s Top 5 Food Politics Websites (#1) </w:t>
      </w:r>
      <w:hyperlink r:id="rId41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New York Times: Mark </w:t>
      </w:r>
      <w:proofErr w:type="spellStart"/>
      <w:r w:rsidRPr="00D10C2D">
        <w:rPr>
          <w:rFonts w:ascii="Comic Sans MS" w:hAnsi="Comic Sans MS"/>
          <w:sz w:val="20"/>
          <w:szCs w:val="20"/>
        </w:rPr>
        <w:t>Bittman’s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foodies to be thankful for (#1)</w:t>
      </w: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2010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The Bark magazine, 100 Best &amp; Brightest (healer category), </w:t>
      </w:r>
      <w:r w:rsidRPr="00D10C2D">
        <w:rPr>
          <w:rFonts w:ascii="Comic Sans MS" w:hAnsi="Comic Sans MS"/>
          <w:i/>
          <w:sz w:val="20"/>
          <w:szCs w:val="20"/>
        </w:rPr>
        <w:t>Pet Food Politics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Robert Putnam Social Capital Award, Living Liberally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The John Dewey Award for Distinguished Public Service, Bard College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Cision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Navigator’s Top 10 Food and Nutrition Blogs, </w:t>
      </w:r>
      <w:hyperlink r:id="rId42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The Health Hawk’s Top 10 Most Influential Public Health Professors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Health Administration Masters’ Top 50 Global Food Security Blogs, </w:t>
      </w:r>
      <w:hyperlink r:id="rId43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Guide to Online Schools’ Top 50 Agriculture Blogs, </w:t>
      </w:r>
      <w:hyperlink r:id="rId44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rPr>
          <w:rFonts w:ascii="Comic Sans MS" w:hAnsi="Comic Sans MS"/>
          <w:i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2009</w:t>
      </w:r>
    </w:p>
    <w:p w:rsidR="00CC314F" w:rsidRPr="00D10C2D" w:rsidRDefault="00CC314F" w:rsidP="00CC314F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U.S. Embassy and Bruno </w:t>
      </w:r>
      <w:proofErr w:type="spellStart"/>
      <w:r w:rsidRPr="00D10C2D">
        <w:rPr>
          <w:rFonts w:ascii="Comic Sans MS" w:hAnsi="Comic Sans MS"/>
          <w:sz w:val="20"/>
          <w:szCs w:val="20"/>
        </w:rPr>
        <w:t>Kreisky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Forum for International Dialogue lecturer, Vienna</w:t>
      </w:r>
    </w:p>
    <w:p w:rsidR="00CC314F" w:rsidRPr="00D10C2D" w:rsidRDefault="00CC314F" w:rsidP="00CC314F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Sixth Annual George McGovern Lecture, U.S. Embassy and Food and Agriculture Organization, Rome </w:t>
      </w:r>
    </w:p>
    <w:p w:rsidR="00CC314F" w:rsidRPr="00D10C2D" w:rsidRDefault="00CC314F" w:rsidP="00CC314F">
      <w:pPr>
        <w:rPr>
          <w:rFonts w:ascii="Comic Sans MS" w:hAnsi="Comic Sans MS"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2008</w:t>
      </w:r>
    </w:p>
    <w:p w:rsidR="00CC314F" w:rsidRPr="00D10C2D" w:rsidRDefault="00CC314F" w:rsidP="00CC314F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Public Health Solutions, Policy and Advocacy Solutions Award</w:t>
      </w:r>
    </w:p>
    <w:p w:rsidR="00CC314F" w:rsidRPr="00D10C2D" w:rsidRDefault="00CC314F" w:rsidP="00CC314F">
      <w:pPr>
        <w:rPr>
          <w:rFonts w:ascii="Comic Sans MS" w:hAnsi="Comic Sans MS"/>
          <w:i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2007</w:t>
      </w:r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>National Multiple Sclerosis Society Books for a Better Life Award (Wellness),</w:t>
      </w:r>
      <w:r w:rsidRPr="00D10C2D">
        <w:rPr>
          <w:rFonts w:ascii="Comic Sans MS" w:hAnsi="Comic Sans MS"/>
          <w:i/>
        </w:rPr>
        <w:t>What to Eat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Nation’s Restaurant News 50: Health Authorities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University of California Alumni Association Centennial, 100 Berkeley Luminaries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 xml:space="preserve">James Beard Book Award (Reference), </w:t>
      </w:r>
      <w:r w:rsidRPr="00D10C2D">
        <w:rPr>
          <w:rFonts w:ascii="Comic Sans MS" w:hAnsi="Comic Sans MS"/>
          <w:i/>
        </w:rPr>
        <w:t>What to Eat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 xml:space="preserve">Cooking Light, </w:t>
      </w:r>
      <w:r w:rsidRPr="00D10C2D">
        <w:rPr>
          <w:rFonts w:ascii="Comic Sans MS" w:hAnsi="Comic Sans MS"/>
        </w:rPr>
        <w:t>Mover and Taste Shaper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>Natural Gourmet I</w:t>
      </w:r>
      <w:r w:rsidRPr="00D10C2D">
        <w:rPr>
          <w:rStyle w:val="Emphasis"/>
          <w:rFonts w:ascii="Comic Sans MS" w:hAnsi="Comic Sans MS"/>
          <w:bCs/>
          <w:i w:val="0"/>
        </w:rPr>
        <w:t>nstitute Award for Excellence in Health-Supportive Food Education</w:t>
      </w:r>
    </w:p>
    <w:p w:rsidR="00CC314F" w:rsidRPr="00D10C2D" w:rsidRDefault="00CC314F" w:rsidP="00CC314F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Annual Albert Howard Memorial Lecture, </w:t>
      </w:r>
      <w:proofErr w:type="spellStart"/>
      <w:r w:rsidRPr="00D10C2D">
        <w:rPr>
          <w:rFonts w:ascii="Comic Sans MS" w:hAnsi="Comic Sans MS"/>
          <w:sz w:val="20"/>
          <w:szCs w:val="20"/>
        </w:rPr>
        <w:t>Navdanya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Centre, New Delhi, India</w:t>
      </w:r>
    </w:p>
    <w:p w:rsidR="00CC314F" w:rsidRPr="00D10C2D" w:rsidRDefault="00CC314F" w:rsidP="00CC314F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Annual Lecture in Honor of Sidney Mintz, Anthropology Department, Johns Hopkins, Baltimore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pStyle w:val="PlainText"/>
        <w:rPr>
          <w:rFonts w:ascii="Comic Sans MS" w:hAnsi="Comic Sans MS"/>
          <w:b/>
          <w:bCs/>
        </w:rPr>
      </w:pPr>
      <w:r w:rsidRPr="00D10C2D">
        <w:rPr>
          <w:rFonts w:ascii="Comic Sans MS" w:hAnsi="Comic Sans MS"/>
          <w:b/>
          <w:bCs/>
        </w:rPr>
        <w:t>2006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California Public Health Association--North, Bridging the Gap Award for Excellence in Science and Public Policy Writing  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San Francisco </w:t>
      </w:r>
      <w:r w:rsidRPr="00D10C2D">
        <w:rPr>
          <w:rFonts w:ascii="Comic Sans MS" w:hAnsi="Comic Sans MS"/>
          <w:i/>
        </w:rPr>
        <w:t>Bay Guardian</w:t>
      </w:r>
      <w:r w:rsidRPr="00D10C2D">
        <w:rPr>
          <w:rFonts w:ascii="Comic Sans MS" w:hAnsi="Comic Sans MS"/>
        </w:rPr>
        <w:t xml:space="preserve"> 2006 Best of the Bay Award: Food Politics Lecture Series (Goldman School of Public Policy, University of California Berkeley)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Amazon.com editors’ Top Ten Books of 2006, Health, Mind, and Body (</w:t>
      </w:r>
      <w:r w:rsidRPr="00D10C2D">
        <w:rPr>
          <w:rFonts w:ascii="Comic Sans MS" w:hAnsi="Comic Sans MS"/>
          <w:i/>
        </w:rPr>
        <w:t xml:space="preserve">What to Eat, </w:t>
      </w:r>
      <w:r w:rsidRPr="00D10C2D">
        <w:rPr>
          <w:rFonts w:ascii="Comic Sans MS" w:hAnsi="Comic Sans MS"/>
        </w:rPr>
        <w:t>#2)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 xml:space="preserve">Eating Well magazine, </w:t>
      </w:r>
      <w:r w:rsidRPr="00D10C2D">
        <w:rPr>
          <w:rFonts w:ascii="Comic Sans MS" w:hAnsi="Comic Sans MS"/>
        </w:rPr>
        <w:t xml:space="preserve">“Must-Read,” </w:t>
      </w:r>
      <w:r w:rsidRPr="00D10C2D">
        <w:rPr>
          <w:rFonts w:ascii="Comic Sans MS" w:hAnsi="Comic Sans MS"/>
          <w:i/>
        </w:rPr>
        <w:t>What to Eat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tabs>
          <w:tab w:val="left" w:pos="144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</w:rPr>
        <w:lastRenderedPageBreak/>
        <w:t>2005</w:t>
      </w:r>
    </w:p>
    <w:p w:rsidR="00CC314F" w:rsidRPr="00D10C2D" w:rsidRDefault="00CC314F" w:rsidP="00CC314F">
      <w:pPr>
        <w:pStyle w:val="PlainText"/>
        <w:numPr>
          <w:ilvl w:val="0"/>
          <w:numId w:val="11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American Association for the Advancement of Science, Fellow</w:t>
      </w:r>
    </w:p>
    <w:p w:rsidR="00CC314F" w:rsidRPr="00D10C2D" w:rsidRDefault="00CC314F" w:rsidP="00CC314F">
      <w:pPr>
        <w:pStyle w:val="PlainText"/>
        <w:numPr>
          <w:ilvl w:val="0"/>
          <w:numId w:val="11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National Committee for Quality Assurance 2005 Health Quality Award</w:t>
      </w:r>
    </w:p>
    <w:p w:rsidR="00CC314F" w:rsidRPr="00D10C2D" w:rsidRDefault="00CC314F" w:rsidP="00CC314F">
      <w:pPr>
        <w:pStyle w:val="PlainText"/>
        <w:numPr>
          <w:ilvl w:val="0"/>
          <w:numId w:val="11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American Society for Nutritional Sciences, Fellow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 w:cs="Courier New"/>
          <w:b/>
          <w:sz w:val="20"/>
          <w:szCs w:val="20"/>
        </w:rPr>
        <w:t>2004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proofErr w:type="spellStart"/>
      <w:r w:rsidRPr="00D10C2D">
        <w:rPr>
          <w:rFonts w:ascii="Comic Sans MS" w:hAnsi="Comic Sans MS"/>
          <w:bCs/>
          <w:i/>
        </w:rPr>
        <w:t>Saveur</w:t>
      </w:r>
      <w:proofErr w:type="spellEnd"/>
      <w:r w:rsidRPr="00D10C2D">
        <w:rPr>
          <w:rFonts w:ascii="Comic Sans MS" w:hAnsi="Comic Sans MS"/>
          <w:bCs/>
        </w:rPr>
        <w:t xml:space="preserve">, The </w:t>
      </w:r>
      <w:proofErr w:type="spellStart"/>
      <w:r w:rsidRPr="00D10C2D">
        <w:rPr>
          <w:rFonts w:ascii="Comic Sans MS" w:hAnsi="Comic Sans MS"/>
          <w:bCs/>
          <w:i/>
        </w:rPr>
        <w:t>Saveur</w:t>
      </w:r>
      <w:proofErr w:type="spellEnd"/>
      <w:r w:rsidRPr="00D10C2D">
        <w:rPr>
          <w:rFonts w:ascii="Comic Sans MS" w:hAnsi="Comic Sans MS"/>
          <w:bCs/>
        </w:rPr>
        <w:t xml:space="preserve"> 100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New York </w:t>
      </w:r>
      <w:r w:rsidRPr="00D10C2D">
        <w:rPr>
          <w:rFonts w:ascii="Comic Sans MS" w:hAnsi="Comic Sans MS"/>
          <w:bCs/>
          <w:i/>
        </w:rPr>
        <w:t xml:space="preserve">Daily News, </w:t>
      </w:r>
      <w:r w:rsidRPr="00D10C2D">
        <w:rPr>
          <w:rFonts w:ascii="Comic Sans MS" w:hAnsi="Comic Sans MS"/>
          <w:bCs/>
        </w:rPr>
        <w:t>100 Women Who Shape Our City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Daniel E. Griffiths Research Award, NYU Steinhardt School of Education, </w:t>
      </w:r>
      <w:r w:rsidRPr="00D10C2D">
        <w:rPr>
          <w:rFonts w:ascii="Comic Sans MS" w:hAnsi="Comic Sans MS"/>
          <w:bCs/>
          <w:i/>
        </w:rPr>
        <w:t>Safe Food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Alumna of the Year, University of California Berkeley, School of Public Health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  <w:i/>
        </w:rPr>
        <w:t>Time</w:t>
      </w:r>
      <w:r w:rsidRPr="00D10C2D">
        <w:rPr>
          <w:rFonts w:ascii="Comic Sans MS" w:hAnsi="Comic Sans MS"/>
          <w:bCs/>
        </w:rPr>
        <w:t>, Obesity Warrior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American Public Health Association, David P. </w:t>
      </w:r>
      <w:proofErr w:type="spellStart"/>
      <w:r w:rsidRPr="00D10C2D">
        <w:rPr>
          <w:rFonts w:ascii="Comic Sans MS" w:hAnsi="Comic Sans MS"/>
          <w:bCs/>
        </w:rPr>
        <w:t>Rall</w:t>
      </w:r>
      <w:proofErr w:type="spellEnd"/>
      <w:r w:rsidRPr="00D10C2D">
        <w:rPr>
          <w:rFonts w:ascii="Comic Sans MS" w:hAnsi="Comic Sans MS"/>
          <w:bCs/>
        </w:rPr>
        <w:t xml:space="preserve"> Award for Advocacy in Public Health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  <w:i/>
        </w:rPr>
        <w:t>Organic Style,</w:t>
      </w:r>
      <w:r w:rsidRPr="00D10C2D">
        <w:rPr>
          <w:rFonts w:ascii="Comic Sans MS" w:hAnsi="Comic Sans MS"/>
          <w:bCs/>
        </w:rPr>
        <w:t xml:space="preserve"> Environmental Power 50 List “Guardian of Good Eating”</w:t>
      </w:r>
    </w:p>
    <w:p w:rsidR="00CC314F" w:rsidRPr="00D10C2D" w:rsidRDefault="00CC314F" w:rsidP="00CC314F">
      <w:pPr>
        <w:numPr>
          <w:ilvl w:val="0"/>
          <w:numId w:val="10"/>
        </w:num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>Elected Graduation Speaker, University of California School of Public Health, Berkeley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pStyle w:val="PlainText"/>
        <w:rPr>
          <w:rFonts w:ascii="Comic Sans MS" w:hAnsi="Comic Sans MS"/>
          <w:b/>
          <w:bCs/>
        </w:rPr>
      </w:pPr>
      <w:r w:rsidRPr="00D10C2D">
        <w:rPr>
          <w:rFonts w:ascii="Comic Sans MS" w:hAnsi="Comic Sans MS"/>
          <w:b/>
          <w:bCs/>
        </w:rPr>
        <w:t>2003</w:t>
      </w:r>
      <w:r w:rsidRPr="00D10C2D">
        <w:rPr>
          <w:rFonts w:ascii="Comic Sans MS" w:hAnsi="Comic Sans MS"/>
          <w:b/>
          <w:bCs/>
        </w:rPr>
        <w:tab/>
        <w:t xml:space="preserve">    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Association of American Publishers, Outstanding Professional and  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Scholarly Titles of 2002 (category: Nursing &amp; Allied Health), </w:t>
      </w:r>
      <w:r w:rsidRPr="00D10C2D">
        <w:rPr>
          <w:rFonts w:ascii="Comic Sans MS" w:hAnsi="Comic Sans MS"/>
          <w:bCs/>
          <w:i/>
        </w:rPr>
        <w:t>Food Politics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James Beard Foundation Book Award (category: Literary), </w:t>
      </w:r>
      <w:r w:rsidRPr="00D10C2D">
        <w:rPr>
          <w:rFonts w:ascii="Comic Sans MS" w:hAnsi="Comic Sans MS"/>
          <w:bCs/>
          <w:i/>
        </w:rPr>
        <w:t>Food Politics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James Beard Foundation Who’s Who in Food and Beverage in America (Lifetime Achievement)   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World Hunger Year Harry Chapin Media Award (book), </w:t>
      </w:r>
      <w:r w:rsidRPr="00D10C2D">
        <w:rPr>
          <w:rFonts w:ascii="Comic Sans MS" w:hAnsi="Comic Sans MS"/>
          <w:bCs/>
          <w:i/>
        </w:rPr>
        <w:t>Food Politics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  <w:i/>
        </w:rPr>
        <w:t>Vanity Fair</w:t>
      </w:r>
      <w:r w:rsidRPr="00D10C2D">
        <w:rPr>
          <w:rFonts w:ascii="Comic Sans MS" w:hAnsi="Comic Sans MS"/>
          <w:bCs/>
        </w:rPr>
        <w:t>, Food Snob’s Dictionary (Entry)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  <w:u w:val="single"/>
        </w:rPr>
      </w:pPr>
      <w:r w:rsidRPr="00D10C2D">
        <w:rPr>
          <w:rFonts w:ascii="Comic Sans MS" w:hAnsi="Comic Sans MS"/>
          <w:bCs/>
          <w:i/>
        </w:rPr>
        <w:t>San Francisco Chronicle</w:t>
      </w:r>
      <w:r w:rsidRPr="00D10C2D">
        <w:rPr>
          <w:rFonts w:ascii="Comic Sans MS" w:hAnsi="Comic Sans MS"/>
          <w:bCs/>
        </w:rPr>
        <w:t xml:space="preserve"> Best Books of 2003, </w:t>
      </w:r>
      <w:r w:rsidRPr="00D10C2D">
        <w:rPr>
          <w:rFonts w:ascii="Comic Sans MS" w:hAnsi="Comic Sans MS"/>
          <w:bCs/>
          <w:i/>
        </w:rPr>
        <w:t>Safe Food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1994-2001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1994</w:t>
      </w:r>
      <w:r w:rsidRPr="00D10C2D">
        <w:rPr>
          <w:rFonts w:ascii="Comic Sans MS" w:hAnsi="Comic Sans MS"/>
        </w:rPr>
        <w:tab/>
        <w:t xml:space="preserve">    American Public Health Association, Food and Nutrition Section,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 xml:space="preserve">    Excellence in Dietary Guidance Award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1997</w:t>
      </w:r>
      <w:r w:rsidRPr="00D10C2D">
        <w:rPr>
          <w:rFonts w:ascii="Comic Sans MS" w:hAnsi="Comic Sans MS"/>
        </w:rPr>
        <w:tab/>
        <w:t xml:space="preserve">    </w:t>
      </w:r>
      <w:r w:rsidRPr="00D10C2D">
        <w:rPr>
          <w:rFonts w:ascii="Comic Sans MS" w:hAnsi="Comic Sans MS"/>
          <w:i/>
        </w:rPr>
        <w:t>Eating Well</w:t>
      </w:r>
      <w:r w:rsidRPr="00D10C2D">
        <w:rPr>
          <w:rFonts w:ascii="Comic Sans MS" w:hAnsi="Comic Sans MS"/>
        </w:rPr>
        <w:t>, Nutrition Educator of the Year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1999</w:t>
      </w:r>
      <w:r w:rsidRPr="00D10C2D">
        <w:rPr>
          <w:rFonts w:ascii="Comic Sans MS" w:hAnsi="Comic Sans MS"/>
        </w:rPr>
        <w:tab/>
        <w:t xml:space="preserve">    </w:t>
      </w:r>
      <w:r w:rsidRPr="00D10C2D">
        <w:rPr>
          <w:rFonts w:ascii="Comic Sans MS" w:hAnsi="Comic Sans MS"/>
          <w:i/>
        </w:rPr>
        <w:t>Self</w:t>
      </w:r>
      <w:r w:rsidRPr="00D10C2D">
        <w:rPr>
          <w:rFonts w:ascii="Comic Sans MS" w:hAnsi="Comic Sans MS"/>
        </w:rPr>
        <w:t>, Food Influential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1999</w:t>
      </w:r>
      <w:r w:rsidRPr="00D10C2D">
        <w:rPr>
          <w:rFonts w:ascii="Comic Sans MS" w:hAnsi="Comic Sans MS"/>
        </w:rPr>
        <w:tab/>
        <w:t xml:space="preserve">    Roundtable for Women in Food Service, Pacesetter Educator of the Year</w:t>
      </w:r>
    </w:p>
    <w:p w:rsidR="00861193" w:rsidRPr="00D10C2D" w:rsidRDefault="00861193" w:rsidP="00861193">
      <w:pPr>
        <w:pStyle w:val="PlainText"/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2001</w:t>
      </w:r>
      <w:r w:rsidRPr="00D10C2D">
        <w:rPr>
          <w:rFonts w:ascii="Comic Sans MS" w:hAnsi="Comic Sans MS"/>
          <w:bCs/>
        </w:rPr>
        <w:tab/>
        <w:t xml:space="preserve">    </w:t>
      </w:r>
      <w:r w:rsidRPr="00D10C2D">
        <w:rPr>
          <w:rFonts w:ascii="Comic Sans MS" w:hAnsi="Comic Sans MS"/>
          <w:bCs/>
          <w:i/>
        </w:rPr>
        <w:t>Health</w:t>
      </w:r>
      <w:r w:rsidRPr="00D10C2D">
        <w:rPr>
          <w:rFonts w:ascii="Comic Sans MS" w:hAnsi="Comic Sans MS"/>
          <w:bCs/>
        </w:rPr>
        <w:t>: Women Who Change the Way We Eat</w:t>
      </w:r>
    </w:p>
    <w:p w:rsidR="00CC314F" w:rsidRPr="00D10C2D" w:rsidRDefault="00CC314F" w:rsidP="00CC314F">
      <w:pPr>
        <w:pStyle w:val="PlainText"/>
        <w:rPr>
          <w:rFonts w:ascii="Comic Sans MS" w:hAnsi="Comic Sans MS"/>
          <w:bCs/>
          <w:i/>
          <w:u w:val="single"/>
        </w:rPr>
      </w:pP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PROFESSIONAL MEMBERSHIPS: CURRENT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American Association for the Advancement of Science</w:t>
      </w:r>
      <w:r w:rsidRPr="00D10C2D">
        <w:rPr>
          <w:rFonts w:ascii="Comic Sans MS" w:hAnsi="Comic Sans MS"/>
        </w:rPr>
        <w:tab/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American Public Health Association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American Society for Nutrition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Association for the Study of Food and Society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British Nutrition Society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Center for Science in the Public Interest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Culinary Historians of New York City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International Association of Culinary Professionals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James Beard Foundation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Les Dames </w:t>
      </w:r>
      <w:proofErr w:type="spellStart"/>
      <w:r w:rsidRPr="00D10C2D">
        <w:rPr>
          <w:rFonts w:ascii="Comic Sans MS" w:hAnsi="Comic Sans MS"/>
        </w:rPr>
        <w:t>d’Escoffier</w:t>
      </w:r>
      <w:proofErr w:type="spellEnd"/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Public Health Association of New York City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Slow Food USA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World Public Health Nutrition Association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PROFESSIONAL COMMITTEES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Current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2015-   Rodale’s Organic Life, Brain Trust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proofErr w:type="gramStart"/>
      <w:r w:rsidRPr="00D10C2D">
        <w:rPr>
          <w:rFonts w:ascii="Comic Sans MS" w:hAnsi="Comic Sans MS"/>
        </w:rPr>
        <w:t>-  Publications</w:t>
      </w:r>
      <w:proofErr w:type="gramEnd"/>
      <w:r w:rsidRPr="00D10C2D">
        <w:rPr>
          <w:rFonts w:ascii="Comic Sans MS" w:hAnsi="Comic Sans MS"/>
        </w:rPr>
        <w:t xml:space="preserve"> Board, American Public Health Association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proofErr w:type="gramStart"/>
      <w:r w:rsidRPr="00D10C2D">
        <w:rPr>
          <w:rFonts w:ascii="Comic Sans MS" w:hAnsi="Comic Sans MS"/>
        </w:rPr>
        <w:t>-  World</w:t>
      </w:r>
      <w:proofErr w:type="gramEnd"/>
      <w:r w:rsidRPr="00D10C2D">
        <w:rPr>
          <w:rFonts w:ascii="Comic Sans MS" w:hAnsi="Comic Sans MS"/>
        </w:rPr>
        <w:t xml:space="preserve"> Obesity Policy &amp; Prevention, Scientific and Technical Advisory 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2014-   University of California Berkeley, New York Metro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2013-   The Daily Meal, Culinary Council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2013-   Cornell Cooperative Extension Applied Research Awards, Evaluator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2011-   National Wellness Directory, Board of Directors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2011-</w:t>
      </w:r>
      <w:r w:rsidRPr="00D10C2D">
        <w:rPr>
          <w:rFonts w:ascii="Comic Sans MS" w:hAnsi="Comic Sans MS"/>
        </w:rPr>
        <w:tab/>
        <w:t>James Beard Foundation, Leadership Awards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2011-    Prevention Institute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    Corporate Accountability/Value the Meal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Food and Environment Reporting Network, Nation Institute,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In Defense of Food (film) scientific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Edible Schoolyard, New York PS 216,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2009-</w:t>
      </w:r>
      <w:r w:rsidRPr="00D10C2D">
        <w:rPr>
          <w:rFonts w:ascii="Comic Sans MS" w:hAnsi="Comic Sans MS"/>
        </w:rPr>
        <w:tab/>
        <w:t xml:space="preserve"> Commission on Federal Leadership in U.S. Health and Medicine, Center for the Study of the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Presidency and Congress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2009-    Who’s Who Committee, James Beard Foundation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</w:t>
      </w:r>
      <w:r w:rsidRPr="00D10C2D">
        <w:rPr>
          <w:rFonts w:ascii="Comic Sans MS" w:hAnsi="Comic Sans MS"/>
        </w:rPr>
        <w:tab/>
        <w:t xml:space="preserve">  Botany of Desire (film), scientific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2005-</w:t>
      </w:r>
      <w:r w:rsidRPr="00D10C2D">
        <w:rPr>
          <w:rFonts w:ascii="Comic Sans MS" w:hAnsi="Comic Sans MS"/>
        </w:rPr>
        <w:tab/>
        <w:t xml:space="preserve">  Chez Panisse Foundation,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2004-</w:t>
      </w:r>
      <w:r w:rsidRPr="00D10C2D">
        <w:rPr>
          <w:rFonts w:ascii="Comic Sans MS" w:hAnsi="Comic Sans MS"/>
        </w:rPr>
        <w:tab/>
        <w:t xml:space="preserve">  Union of Concerned Scientists,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2002-</w:t>
      </w:r>
      <w:r w:rsidRPr="00D10C2D">
        <w:rPr>
          <w:rFonts w:ascii="Comic Sans MS" w:hAnsi="Comic Sans MS"/>
        </w:rPr>
        <w:tab/>
        <w:t xml:space="preserve">  California Center for Public Health Advocacy, scientific advisor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1998-</w:t>
      </w:r>
      <w:r w:rsidRPr="00D10C2D">
        <w:rPr>
          <w:rFonts w:ascii="Comic Sans MS" w:hAnsi="Comic Sans MS"/>
        </w:rPr>
        <w:tab/>
        <w:t xml:space="preserve">  New York Hall of Science, Distinguished Science Sponsor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1995-     Harvard Business School and J.F. Kennedy School of Government, Private and Public,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 xml:space="preserve">  Scientific, Academic and Consumer Food Policy Committee (PAPSAC)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Past (Selected)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2012   National Resources Defense Council Growing Green Awards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 w:cs="Lucida Sans"/>
          <w:bCs/>
        </w:rPr>
      </w:pPr>
      <w:r w:rsidRPr="00D10C2D">
        <w:rPr>
          <w:rFonts w:ascii="Comic Sans MS" w:hAnsi="Comic Sans MS"/>
        </w:rPr>
        <w:t xml:space="preserve">2012    </w:t>
      </w:r>
      <w:proofErr w:type="spellStart"/>
      <w:r w:rsidRPr="00D10C2D">
        <w:rPr>
          <w:rFonts w:ascii="Comic Sans MS" w:hAnsi="Comic Sans MS" w:cs="Lucida Sans"/>
          <w:bCs/>
        </w:rPr>
        <w:t>Leverhulme</w:t>
      </w:r>
      <w:proofErr w:type="spellEnd"/>
      <w:r w:rsidRPr="00D10C2D">
        <w:rPr>
          <w:rFonts w:ascii="Comic Sans MS" w:hAnsi="Comic Sans MS" w:cs="Lucida Sans"/>
          <w:bCs/>
        </w:rPr>
        <w:t xml:space="preserve"> Centre for Integrative Research on Agriculture and Health (LCIRAH),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 w:cs="Lucida Sans"/>
          <w:bCs/>
        </w:rPr>
        <w:t xml:space="preserve">           </w:t>
      </w:r>
      <w:proofErr w:type="gramStart"/>
      <w:r w:rsidRPr="00D10C2D">
        <w:rPr>
          <w:rFonts w:ascii="Comic Sans MS" w:hAnsi="Comic Sans MS" w:cs="Lucida Sans"/>
          <w:bCs/>
        </w:rPr>
        <w:t>advisory</w:t>
      </w:r>
      <w:proofErr w:type="gramEnd"/>
      <w:r w:rsidRPr="00D10C2D">
        <w:rPr>
          <w:rFonts w:ascii="Comic Sans MS" w:hAnsi="Comic Sans MS" w:cs="Lucida Sans"/>
          <w:bCs/>
        </w:rPr>
        <w:t xml:space="preserve"> committee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2006-</w:t>
      </w:r>
      <w:proofErr w:type="gramStart"/>
      <w:r w:rsidRPr="00D10C2D">
        <w:rPr>
          <w:rFonts w:ascii="Comic Sans MS" w:hAnsi="Comic Sans MS"/>
        </w:rPr>
        <w:t xml:space="preserve">08  </w:t>
      </w:r>
      <w:r w:rsidR="00861193" w:rsidRPr="00D10C2D">
        <w:rPr>
          <w:rFonts w:ascii="Comic Sans MS" w:hAnsi="Comic Sans MS"/>
        </w:rPr>
        <w:t>Pew</w:t>
      </w:r>
      <w:proofErr w:type="gramEnd"/>
      <w:r w:rsidR="00861193" w:rsidRPr="00D10C2D">
        <w:rPr>
          <w:rFonts w:ascii="Comic Sans MS" w:hAnsi="Comic Sans MS"/>
        </w:rPr>
        <w:t xml:space="preserve"> Commission on Industrial Farm Animal Production and Public Health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2005</w:t>
      </w:r>
      <w:r w:rsidRPr="00D10C2D">
        <w:rPr>
          <w:rFonts w:ascii="Comic Sans MS" w:hAnsi="Comic Sans MS"/>
        </w:rPr>
        <w:tab/>
        <w:t xml:space="preserve"> </w:t>
      </w:r>
      <w:r w:rsidR="00861193" w:rsidRPr="00D10C2D">
        <w:rPr>
          <w:rFonts w:ascii="Comic Sans MS" w:hAnsi="Comic Sans MS"/>
        </w:rPr>
        <w:t>Slow Food, USA, Advisory Board</w:t>
      </w:r>
    </w:p>
    <w:p w:rsidR="00861193" w:rsidRPr="00D10C2D" w:rsidRDefault="004E0AE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</w:rPr>
        <w:t>2002</w:t>
      </w:r>
      <w:r w:rsidRPr="00D10C2D">
        <w:rPr>
          <w:rFonts w:ascii="Comic Sans MS" w:hAnsi="Comic Sans MS"/>
        </w:rPr>
        <w:tab/>
        <w:t xml:space="preserve"> </w:t>
      </w:r>
      <w:r w:rsidR="00861193" w:rsidRPr="00D10C2D">
        <w:rPr>
          <w:rFonts w:ascii="Comic Sans MS" w:hAnsi="Comic Sans MS"/>
        </w:rPr>
        <w:t xml:space="preserve">New York State Health Department heart disease prevention plan, </w:t>
      </w:r>
      <w:r w:rsidR="00861193" w:rsidRPr="00D10C2D">
        <w:rPr>
          <w:rFonts w:ascii="Comic Sans MS" w:hAnsi="Comic Sans MS"/>
          <w:u w:val="single"/>
        </w:rPr>
        <w:t>chair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2000-</w:t>
      </w:r>
      <w:proofErr w:type="gramStart"/>
      <w:r w:rsidRPr="00D10C2D">
        <w:rPr>
          <w:rFonts w:ascii="Comic Sans MS" w:hAnsi="Comic Sans MS"/>
        </w:rPr>
        <w:t xml:space="preserve">07  </w:t>
      </w:r>
      <w:r w:rsidR="00861193" w:rsidRPr="00D10C2D">
        <w:rPr>
          <w:rFonts w:ascii="Comic Sans MS" w:hAnsi="Comic Sans MS"/>
        </w:rPr>
        <w:t>Data</w:t>
      </w:r>
      <w:proofErr w:type="gramEnd"/>
      <w:r w:rsidR="00861193" w:rsidRPr="00D10C2D">
        <w:rPr>
          <w:rFonts w:ascii="Comic Sans MS" w:hAnsi="Comic Sans MS"/>
        </w:rPr>
        <w:t xml:space="preserve"> Management Committee, WHELS clinical trial, University of California San Diego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Cancer Center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1998-</w:t>
      </w:r>
      <w:proofErr w:type="gramStart"/>
      <w:r w:rsidRPr="00D10C2D">
        <w:rPr>
          <w:rFonts w:ascii="Comic Sans MS" w:hAnsi="Comic Sans MS"/>
        </w:rPr>
        <w:t>01  F</w:t>
      </w:r>
      <w:r w:rsidR="00861193" w:rsidRPr="00D10C2D">
        <w:rPr>
          <w:rFonts w:ascii="Comic Sans MS" w:hAnsi="Comic Sans MS"/>
        </w:rPr>
        <w:t>DA</w:t>
      </w:r>
      <w:proofErr w:type="gramEnd"/>
      <w:r w:rsidR="00861193" w:rsidRPr="00D10C2D">
        <w:rPr>
          <w:rFonts w:ascii="Comic Sans MS" w:hAnsi="Comic Sans MS"/>
        </w:rPr>
        <w:t xml:space="preserve"> Science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1995-96   American Cancer Society, Prevention Subcommittee on Nutrition; Dietary Guidelines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    Committee, </w:t>
      </w:r>
      <w:r w:rsidRPr="00D10C2D">
        <w:rPr>
          <w:rFonts w:ascii="Comic Sans MS" w:hAnsi="Comic Sans MS"/>
          <w:i/>
        </w:rPr>
        <w:t>Chair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1994-95   DHHS/USDA Dietary Guidelines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1993-97   New York State Commission on Dietetics and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1992-95   FDA Food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 xml:space="preserve">1991-93   National Association for Public Health Policy, Council on Food Policy, </w:t>
      </w:r>
      <w:r w:rsidRPr="00D10C2D">
        <w:rPr>
          <w:rFonts w:ascii="Comic Sans MS" w:hAnsi="Comic Sans MS"/>
          <w:i/>
        </w:rPr>
        <w:t>Vice-Chair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1990-91   U.S. Olympic Committee, Council on Sports Medicine and Science, Nutrition Subcommittee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1988-94   New York Academy of Medicine, Committee on Public Health, Subcommittee on Nutrition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    Education, </w:t>
      </w:r>
      <w:r w:rsidRPr="00D10C2D">
        <w:rPr>
          <w:rFonts w:ascii="Comic Sans MS" w:hAnsi="Comic Sans MS"/>
          <w:i/>
        </w:rPr>
        <w:t>Chair</w:t>
      </w:r>
      <w:r w:rsidRPr="00D10C2D">
        <w:rPr>
          <w:rFonts w:ascii="Comic Sans MS" w:hAnsi="Comic Sans MS"/>
        </w:rPr>
        <w:t xml:space="preserve"> (1992-93)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lastRenderedPageBreak/>
        <w:t>1988-93   Center for Science in the Public Interest, Board of Directors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1986-88   DHHS Nutrition Policy Board, </w:t>
      </w:r>
      <w:r w:rsidRPr="00D10C2D">
        <w:rPr>
          <w:rFonts w:ascii="Comic Sans MS" w:hAnsi="Comic Sans MS"/>
          <w:i/>
        </w:rPr>
        <w:t>Staff Director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1976-86   California Nutrition Council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1976-86   Episcopal Sanctuary Advisory Board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MISCELLANEOUS PROFESSIONAL SERVICE</w:t>
      </w: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  <w:u w:val="single"/>
        </w:rPr>
        <w:t>Judge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r w:rsidRPr="00D10C2D">
        <w:rPr>
          <w:rFonts w:ascii="Comic Sans MS" w:hAnsi="Comic Sans MS"/>
        </w:rPr>
        <w:tab/>
        <w:t>Sylvia Center Latke contest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r w:rsidRPr="00D10C2D">
        <w:rPr>
          <w:rFonts w:ascii="Comic Sans MS" w:hAnsi="Comic Sans MS"/>
        </w:rPr>
        <w:tab/>
        <w:t>Edible Communities Eddy awards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   USDA Judging Panel, Amber Waves</w:t>
      </w:r>
    </w:p>
    <w:p w:rsidR="00CC314F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2013-   James Beard Journalism awards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 xml:space="preserve">EDITORIAL OR JOURNAL ADVISORY BOARDS (Current)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U.S.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>Bellevue Literary Review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>Cooking Light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>Eating Well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>Gastronomica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>Journal of Public Health Policy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International</w:t>
      </w:r>
    </w:p>
    <w:p w:rsidR="00861193" w:rsidRPr="00D10C2D" w:rsidRDefault="00861193" w:rsidP="00861193">
      <w:pPr>
        <w:pStyle w:val="PlainText"/>
        <w:numPr>
          <w:ilvl w:val="0"/>
          <w:numId w:val="33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i/>
        </w:rPr>
        <w:t xml:space="preserve">BMJ </w:t>
      </w:r>
      <w:r w:rsidRPr="00D10C2D">
        <w:rPr>
          <w:rFonts w:ascii="Comic Sans MS" w:hAnsi="Comic Sans MS"/>
        </w:rPr>
        <w:t>Food Council (U.K.)</w:t>
      </w:r>
    </w:p>
    <w:p w:rsidR="00861193" w:rsidRPr="00D10C2D" w:rsidRDefault="00861193" w:rsidP="00861193">
      <w:pPr>
        <w:pStyle w:val="PlainText"/>
        <w:numPr>
          <w:ilvl w:val="0"/>
          <w:numId w:val="33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i/>
        </w:rPr>
        <w:t xml:space="preserve">The Lancet </w:t>
      </w:r>
      <w:r w:rsidRPr="00D10C2D">
        <w:rPr>
          <w:rFonts w:ascii="Comic Sans MS" w:hAnsi="Comic Sans MS"/>
        </w:rPr>
        <w:t>Advisory Board (U.K.)</w:t>
      </w:r>
    </w:p>
    <w:p w:rsidR="00861193" w:rsidRPr="00D10C2D" w:rsidRDefault="00861193" w:rsidP="00861193">
      <w:pPr>
        <w:pStyle w:val="PlainText"/>
        <w:numPr>
          <w:ilvl w:val="0"/>
          <w:numId w:val="30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>Public Health Nutrition</w:t>
      </w:r>
      <w:r w:rsidRPr="00D10C2D">
        <w:rPr>
          <w:rFonts w:ascii="Comic Sans MS" w:hAnsi="Comic Sans MS"/>
        </w:rPr>
        <w:t xml:space="preserve"> (U.K.)</w:t>
      </w:r>
    </w:p>
    <w:p w:rsidR="00861193" w:rsidRPr="00D10C2D" w:rsidRDefault="00861193" w:rsidP="00861193">
      <w:pPr>
        <w:pStyle w:val="PlainText"/>
        <w:numPr>
          <w:ilvl w:val="0"/>
          <w:numId w:val="30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>Journal of Culinary Science &amp; Technology</w:t>
      </w:r>
      <w:r w:rsidRPr="00D10C2D">
        <w:rPr>
          <w:rFonts w:ascii="Comic Sans MS" w:hAnsi="Comic Sans MS"/>
        </w:rPr>
        <w:t xml:space="preserve"> (Dublin)</w:t>
      </w:r>
    </w:p>
    <w:p w:rsidR="00861193" w:rsidRPr="00D10C2D" w:rsidRDefault="00861193" w:rsidP="00861193">
      <w:pPr>
        <w:pStyle w:val="PlainText"/>
        <w:numPr>
          <w:ilvl w:val="0"/>
          <w:numId w:val="30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 xml:space="preserve">Food and </w:t>
      </w:r>
      <w:proofErr w:type="spellStart"/>
      <w:r w:rsidRPr="00D10C2D">
        <w:rPr>
          <w:rFonts w:ascii="Comic Sans MS" w:hAnsi="Comic Sans MS"/>
          <w:i/>
        </w:rPr>
        <w:t>Foodways</w:t>
      </w:r>
      <w:proofErr w:type="spellEnd"/>
      <w:r w:rsidRPr="00D10C2D">
        <w:rPr>
          <w:rFonts w:ascii="Comic Sans MS" w:hAnsi="Comic Sans MS"/>
        </w:rPr>
        <w:t xml:space="preserve"> (U.K.)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Manuscript reviews (Recent)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American Journal of Clinical Nutrition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American Journal of Preventive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American Journal of Public Health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BMC Public Health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European Journal of Public Health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JAMA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the American Public Health Association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Consumer Affairs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Health Psychology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Public Health Policy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Lancet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New England Journal of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Oxford University Press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proofErr w:type="spellStart"/>
      <w:r w:rsidRPr="00D10C2D">
        <w:rPr>
          <w:rFonts w:ascii="Comic Sans MS" w:hAnsi="Comic Sans MS"/>
          <w:iCs/>
        </w:rPr>
        <w:t>PLoS</w:t>
      </w:r>
      <w:proofErr w:type="spellEnd"/>
      <w:r w:rsidRPr="00D10C2D">
        <w:rPr>
          <w:rFonts w:ascii="Comic Sans MS" w:hAnsi="Comic Sans MS"/>
          <w:iCs/>
        </w:rPr>
        <w:t xml:space="preserve">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proofErr w:type="spellStart"/>
      <w:r w:rsidRPr="00D10C2D">
        <w:rPr>
          <w:rFonts w:ascii="Comic Sans MS" w:hAnsi="Comic Sans MS"/>
          <w:iCs/>
        </w:rPr>
        <w:t>PLoS</w:t>
      </w:r>
      <w:proofErr w:type="spellEnd"/>
      <w:r w:rsidRPr="00D10C2D">
        <w:rPr>
          <w:rFonts w:ascii="Comic Sans MS" w:hAnsi="Comic Sans MS"/>
          <w:iCs/>
        </w:rPr>
        <w:t xml:space="preserve"> One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Public Health Nutrition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Routledge Books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University of California Press</w:t>
      </w:r>
    </w:p>
    <w:p w:rsidR="00CC314F" w:rsidRPr="00D10C2D" w:rsidRDefault="00CC314F" w:rsidP="00861193">
      <w:pPr>
        <w:pStyle w:val="PlainText"/>
        <w:rPr>
          <w:rFonts w:ascii="Comic Sans MS" w:hAnsi="Comic Sans MS"/>
          <w:iCs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iCs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INTERNATIONAL CONSULTING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2015</w:t>
      </w:r>
      <w:r w:rsidRPr="00D10C2D">
        <w:rPr>
          <w:rFonts w:ascii="Comic Sans MS" w:hAnsi="Comic Sans MS"/>
        </w:rPr>
        <w:tab/>
        <w:t xml:space="preserve">   Lecturer, U.S. State Department, Italy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2002-</w:t>
      </w:r>
      <w:proofErr w:type="gramStart"/>
      <w:r w:rsidRPr="00D10C2D">
        <w:rPr>
          <w:rFonts w:ascii="Comic Sans MS" w:hAnsi="Comic Sans MS"/>
        </w:rPr>
        <w:t>05  World</w:t>
      </w:r>
      <w:proofErr w:type="gramEnd"/>
      <w:r w:rsidRPr="00D10C2D">
        <w:rPr>
          <w:rFonts w:ascii="Comic Sans MS" w:hAnsi="Comic Sans MS"/>
        </w:rPr>
        <w:t xml:space="preserve"> Health Organization (WHO), Geneva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1995</w:t>
      </w:r>
      <w:r w:rsidRPr="00D10C2D">
        <w:rPr>
          <w:rFonts w:ascii="Comic Sans MS" w:hAnsi="Comic Sans MS"/>
        </w:rPr>
        <w:tab/>
        <w:t xml:space="preserve">    WHO Regional Office for Europe, Copenhagen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1989        Hungarian Ministry of Health and Social Welfare, Budapest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1990        Ministry of Health, Havana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1991        WHO Regional Office for Europe, Health Ministry of Mauritius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1986 </w:t>
      </w:r>
      <w:r w:rsidRPr="00D10C2D">
        <w:rPr>
          <w:rFonts w:ascii="Comic Sans MS" w:hAnsi="Comic Sans MS"/>
        </w:rPr>
        <w:tab/>
        <w:t xml:space="preserve">   U.S. Agency for International Development, Bangkok and Jakarta</w:t>
      </w:r>
    </w:p>
    <w:p w:rsidR="00CC314F" w:rsidRPr="00D10C2D" w:rsidRDefault="00CC314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NEW YORK UNIVERSITY SERVICE (Selected)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2013         Catherine Ross Chair selection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>2013</w:t>
      </w:r>
      <w:r w:rsidRPr="00D10C2D">
        <w:rPr>
          <w:rFonts w:ascii="Comic Sans MS" w:hAnsi="Comic Sans MS"/>
        </w:rPr>
        <w:tab/>
        <w:t xml:space="preserve">    Steinhardt Strategic Plan Wellness committee, </w:t>
      </w:r>
      <w:r w:rsidRPr="00D10C2D">
        <w:rPr>
          <w:rFonts w:ascii="Comic Sans MS" w:hAnsi="Comic Sans MS"/>
          <w:i/>
        </w:rPr>
        <w:t>chair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2009        Agnew Chair Ad Hoc selection committee, Steinhardt School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       Society of Fellows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2008-11    Committee on Promotion and Tenure, Steinhardt School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2007-11    Dean’s advisory committee, Steinhardt School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2004-05   Committee on Promotion and Tenure, Steinhardt School of Education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2004-</w:t>
      </w:r>
      <w:r w:rsidRPr="00D10C2D">
        <w:rPr>
          <w:rFonts w:ascii="Comic Sans MS" w:hAnsi="Comic Sans MS"/>
        </w:rPr>
        <w:tab/>
        <w:t xml:space="preserve">    Faculty Collections Advisory Committee, </w:t>
      </w:r>
      <w:proofErr w:type="spellStart"/>
      <w:r w:rsidRPr="00D10C2D">
        <w:rPr>
          <w:rFonts w:ascii="Comic Sans MS" w:hAnsi="Comic Sans MS"/>
        </w:rPr>
        <w:t>Bobst</w:t>
      </w:r>
      <w:proofErr w:type="spellEnd"/>
      <w:r w:rsidRPr="00D10C2D">
        <w:rPr>
          <w:rFonts w:ascii="Comic Sans MS" w:hAnsi="Comic Sans MS"/>
        </w:rPr>
        <w:t xml:space="preserve"> Library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2003-</w:t>
      </w:r>
      <w:proofErr w:type="gramStart"/>
      <w:r w:rsidRPr="00D10C2D">
        <w:rPr>
          <w:rFonts w:ascii="Comic Sans MS" w:hAnsi="Comic Sans MS"/>
        </w:rPr>
        <w:t>04  Steering</w:t>
      </w:r>
      <w:proofErr w:type="gramEnd"/>
      <w:r w:rsidRPr="00D10C2D">
        <w:rPr>
          <w:rFonts w:ascii="Comic Sans MS" w:hAnsi="Comic Sans MS"/>
        </w:rPr>
        <w:t xml:space="preserve"> Committee, Global MPH Program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1996-98   Committee on Promotion and Tenure, School of Education (</w:t>
      </w:r>
      <w:r w:rsidRPr="00D10C2D">
        <w:rPr>
          <w:rFonts w:ascii="Comic Sans MS" w:hAnsi="Comic Sans MS"/>
          <w:i/>
        </w:rPr>
        <w:t>Chair</w:t>
      </w:r>
      <w:r w:rsidRPr="00D10C2D">
        <w:rPr>
          <w:rFonts w:ascii="Comic Sans MS" w:hAnsi="Comic Sans MS"/>
        </w:rPr>
        <w:t>, 1998)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1995-98   Whitehead Faculty Fellowship Review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1991-98   Curriculum Challenge Grant review committee</w:t>
      </w:r>
      <w:r w:rsidRPr="00D10C2D">
        <w:rPr>
          <w:rFonts w:ascii="Comic Sans MS" w:hAnsi="Comic Sans MS"/>
        </w:rPr>
        <w:cr/>
        <w:t>1988-92   Wagner School of Public Service, Advanced Management Program for Clinicians, advisory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   Committee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TEACHING EXPERIENCE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2006-15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Nutrition in public health (NYU, Department of Nutrition, Food Studies, and Public Health, fall 2005, 2006, 2008 (graduate); spring 2008 (undergraduate)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Nutrition in food studies (NYU, spring 2009)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Food and nutrition policy (Schools of Public Policy, Public Health, and Journalism, UC Berkeley, spring 2006)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Food politics (Schools of Public Policy, Public Health, and Journalism, UC Berkeley, spring 2006)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Interpreting science (Graduate School of Journalism, UC Berkeley, spring 2007 and 2015)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policy (NYU, spring 2005, fall 2010, fall 2012, fall 2013)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sociology (NYU, fall 2007, fall 2009, fall 2011)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ethics (NYU, spring 2010)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writing (NYU, spring 2012)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advocacy (NYU, spring 2013, spring 2014)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NYU teaching: 1988-2015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Community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Complementary nutrition therapy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Doctoral seminar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lastRenderedPageBreak/>
        <w:t xml:space="preserve">  Food advocacy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Food and culture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Food politics and policy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Food sociology: social movements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Food sociology: the farm bill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International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Introductory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Nutrition for food professionals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Nutrition in food studies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Nutrition in public health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Research applications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Program planning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Social and behavioral determinants of health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Food writing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University of California, Berkeley. Graduate School of Journalism, 2007 and 2015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Workshop on interpretation of emerging science in food and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University of California San Francisco School of Medicine: 1976-86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Cell structure and function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Biochemistry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Clinical nutrition: medicine, pediatrics, obstetrics and gynecology, family &amp; community medicine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  <w:b/>
          <w:u w:val="single"/>
        </w:rPr>
        <w:t>Brandeis University: 1968-76</w:t>
      </w:r>
      <w:r w:rsidRPr="00D10C2D">
        <w:rPr>
          <w:rFonts w:ascii="Comic Sans MS" w:hAnsi="Comic Sans MS"/>
          <w:u w:val="single"/>
        </w:rPr>
        <w:t xml:space="preserve">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Introductory biology, lecture and laboratory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Cell biology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Research laboratory studies: invertebrate and vertebrate zoology, botany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Introductory nutrition</w:t>
      </w:r>
    </w:p>
    <w:p w:rsidR="00CC314F" w:rsidRPr="00D10C2D" w:rsidRDefault="00CC314F" w:rsidP="00861193">
      <w:pPr>
        <w:rPr>
          <w:rFonts w:ascii="Comic Sans MS" w:hAnsi="Comic Sans MS"/>
          <w:b/>
          <w:sz w:val="20"/>
          <w:szCs w:val="20"/>
        </w:rPr>
      </w:pP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</w:rPr>
      </w:pP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INVITED PRESENTATIONS: 2014-2015</w:t>
      </w:r>
    </w:p>
    <w:p w:rsidR="00CC314F" w:rsidRPr="00D10C2D" w:rsidRDefault="00CC314F" w:rsidP="00CC314F">
      <w:pPr>
        <w:rPr>
          <w:rFonts w:ascii="Comic Sans MS" w:hAnsi="Comic Sans MS" w:cs="Tahoma"/>
          <w:b/>
          <w:sz w:val="20"/>
          <w:szCs w:val="20"/>
        </w:rPr>
      </w:pPr>
      <w:r w:rsidRPr="00D10C2D">
        <w:rPr>
          <w:rFonts w:ascii="Comic Sans MS" w:hAnsi="Comic Sans MS" w:cs="Tahoma"/>
          <w:b/>
          <w:sz w:val="20"/>
          <w:szCs w:val="20"/>
        </w:rPr>
        <w:t>2015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Feb 2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UC Berkeley: Edible Education (farm bill)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Feb 9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UC Berkeley: Public health class on food politics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10 </w:t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 U</w:t>
      </w:r>
      <w:r w:rsidRPr="00D10C2D">
        <w:rPr>
          <w:rFonts w:ascii="Comic Sans MS" w:eastAsia="Calibri" w:hAnsi="Comic Sans MS" w:cs="Calibri"/>
          <w:sz w:val="20"/>
          <w:szCs w:val="20"/>
        </w:rPr>
        <w:t>C Berkeley: joint journalism and public health Knight lecture series (health care reform)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18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Hastings, NE: Hastings College Artists Lecture Series National (Beyond Farm Bill)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24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Oakland, CA: Panel on careers for women in food and agriculture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25 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Berkeley, CA: Panel on Women in Food and Agriculture</w:t>
      </w:r>
    </w:p>
    <w:p w:rsidR="00CC314F" w:rsidRPr="00D10C2D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11 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UC Berkeley: </w:t>
      </w:r>
      <w:proofErr w:type="spellStart"/>
      <w:r w:rsidR="00CC314F" w:rsidRPr="00D10C2D">
        <w:rPr>
          <w:rFonts w:ascii="Comic Sans MS" w:eastAsia="Calibri" w:hAnsi="Comic Sans MS" w:cs="Calibri"/>
          <w:sz w:val="20"/>
          <w:szCs w:val="20"/>
        </w:rPr>
        <w:t>GradFood</w:t>
      </w:r>
      <w:proofErr w:type="spellEnd"/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club</w:t>
      </w:r>
    </w:p>
    <w:p w:rsidR="00CC314F" w:rsidRPr="00D10C2D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26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>Washington DC: Washington Post conference, America Eats (panel)</w:t>
      </w:r>
    </w:p>
    <w:p w:rsidR="00CC314F" w:rsidRPr="00D10C2D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gramStart"/>
      <w:r w:rsidR="00CC314F" w:rsidRPr="00D10C2D">
        <w:rPr>
          <w:rFonts w:ascii="Comic Sans MS" w:eastAsia="Calibri" w:hAnsi="Comic Sans MS" w:cs="Calibri"/>
          <w:sz w:val="20"/>
          <w:szCs w:val="20"/>
        </w:rPr>
        <w:t>30</w:t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>Boston</w:t>
      </w:r>
      <w:proofErr w:type="gramEnd"/>
      <w:r w:rsidR="00CC314F" w:rsidRPr="00D10C2D">
        <w:rPr>
          <w:rFonts w:ascii="Comic Sans MS" w:eastAsia="Calibri" w:hAnsi="Comic Sans MS" w:cs="Calibri"/>
          <w:sz w:val="20"/>
          <w:szCs w:val="20"/>
        </w:rPr>
        <w:t>: Experimental Biology, Association for Nutrition Science (panel on social media)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1  </w:t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New York: 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Grand Rounds</w:t>
      </w:r>
      <w:r w:rsidRPr="00D10C2D">
        <w:rPr>
          <w:rFonts w:ascii="Comic Sans MS" w:eastAsia="Calibri" w:hAnsi="Comic Sans MS" w:cs="Calibri"/>
          <w:sz w:val="20"/>
          <w:szCs w:val="20"/>
        </w:rPr>
        <w:t>, Columbia University School of Public Health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6  NYU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>: undergraduate class on 20</w:t>
      </w:r>
      <w:r w:rsidRPr="00D10C2D">
        <w:rPr>
          <w:rFonts w:ascii="Comic Sans MS" w:eastAsia="Calibri" w:hAnsi="Comic Sans MS" w:cs="Calibri"/>
          <w:sz w:val="20"/>
          <w:szCs w:val="20"/>
          <w:vertAlign w:val="superscript"/>
        </w:rPr>
        <w:t>th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 century food history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11  New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 York: New School conference on Gotham food (panel chair)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April 16 Chapel Hill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: 47th Annual Fred T. Foard Jr. Memorial Lecture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,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Gillings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School of Public Health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19  New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 York: Cornelia Street Café authors’ series</w:t>
      </w:r>
    </w:p>
    <w:p w:rsidR="00CC314F" w:rsidRPr="00D10C2D" w:rsidRDefault="00CC314F" w:rsidP="00CC314F">
      <w:pPr>
        <w:rPr>
          <w:rFonts w:ascii="Comic Sans MS" w:eastAsia="Calibri" w:hAnsi="Comic Sans MS" w:cs="Calibri"/>
          <w:b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20  Richmond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, VA: State of Virginia conference on childhood obesity, 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Keynote</w:t>
      </w:r>
    </w:p>
    <w:p w:rsidR="00CC314F" w:rsidRPr="00D10C2D" w:rsidRDefault="00CC314F" w:rsidP="00CC314F">
      <w:pPr>
        <w:rPr>
          <w:rFonts w:ascii="Comic Sans MS" w:eastAsia="Calibri" w:hAnsi="Comic Sans MS" w:cs="Calibri"/>
          <w:b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lastRenderedPageBreak/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24  Irvine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, CA: National Consortium for Building Health Academic Communities, 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Keynote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4 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Torino: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Circolo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dei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Letteri</w:t>
      </w:r>
      <w:proofErr w:type="spellEnd"/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5 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Piacenza: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Agrisystem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Doctoral Program,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Cattolica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University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7 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D10C2D">
        <w:rPr>
          <w:rFonts w:ascii="Comic Sans MS" w:eastAsia="Calibri" w:hAnsi="Comic Sans MS" w:cs="Calibri"/>
          <w:sz w:val="20"/>
          <w:szCs w:val="20"/>
        </w:rPr>
        <w:t>Rome: La Sapienza University, Pediatrics program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12  </w:t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Milan: US Pavilion, Food Expo 2015</w:t>
      </w:r>
    </w:p>
    <w:p w:rsidR="00CC314F" w:rsidRDefault="00C43B8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June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 xml:space="preserve">28 </w:t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>New</w:t>
      </w:r>
      <w:proofErr w:type="gramEnd"/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York: panel discussion on Runoff film, Village East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Sept </w:t>
      </w:r>
      <w:proofErr w:type="gramStart"/>
      <w:r>
        <w:rPr>
          <w:rFonts w:ascii="Comic Sans MS" w:hAnsi="Comic Sans MS"/>
          <w:sz w:val="20"/>
          <w:szCs w:val="20"/>
        </w:rPr>
        <w:t>28  NYU</w:t>
      </w:r>
      <w:proofErr w:type="gramEnd"/>
      <w:r>
        <w:rPr>
          <w:rFonts w:ascii="Comic Sans MS" w:hAnsi="Comic Sans MS"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Seinhardt</w:t>
      </w:r>
      <w:proofErr w:type="spellEnd"/>
      <w:r>
        <w:rPr>
          <w:rFonts w:ascii="Comic Sans MS" w:hAnsi="Comic Sans MS"/>
          <w:sz w:val="20"/>
          <w:szCs w:val="20"/>
        </w:rPr>
        <w:t xml:space="preserve"> 125</w:t>
      </w:r>
      <w:r w:rsidRPr="00B2364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Anniversary panel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Sept </w:t>
      </w:r>
      <w:proofErr w:type="gramStart"/>
      <w:r>
        <w:rPr>
          <w:rFonts w:ascii="Comic Sans MS" w:hAnsi="Comic Sans MS"/>
          <w:sz w:val="20"/>
          <w:szCs w:val="20"/>
        </w:rPr>
        <w:t>28  New</w:t>
      </w:r>
      <w:proofErr w:type="gramEnd"/>
      <w:r>
        <w:rPr>
          <w:rFonts w:ascii="Comic Sans MS" w:hAnsi="Comic Sans MS"/>
          <w:sz w:val="20"/>
          <w:szCs w:val="20"/>
        </w:rPr>
        <w:t xml:space="preserve"> York: EAT Board of Directors, lecture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 2     Boston: The Kitchen at Boston Public Market, book talk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Oct 3     Boston: Let’s Talk </w:t>
      </w:r>
      <w:proofErr w:type="gramStart"/>
      <w:r>
        <w:rPr>
          <w:rFonts w:ascii="Comic Sans MS" w:hAnsi="Comic Sans MS"/>
          <w:sz w:val="20"/>
          <w:szCs w:val="20"/>
        </w:rPr>
        <w:t>About</w:t>
      </w:r>
      <w:proofErr w:type="gramEnd"/>
      <w:r>
        <w:rPr>
          <w:rFonts w:ascii="Comic Sans MS" w:hAnsi="Comic Sans MS"/>
          <w:sz w:val="20"/>
          <w:szCs w:val="20"/>
        </w:rPr>
        <w:t xml:space="preserve"> Food, panel</w:t>
      </w:r>
    </w:p>
    <w:p w:rsidR="00B23648" w:rsidRPr="00B23648" w:rsidRDefault="00B23648" w:rsidP="00CC314F">
      <w:pPr>
        <w:rPr>
          <w:rFonts w:ascii="Comic Sans MS" w:hAnsi="Comic Sans MS"/>
          <w:sz w:val="20"/>
          <w:szCs w:val="20"/>
        </w:rPr>
      </w:pPr>
    </w:p>
    <w:p w:rsidR="00861193" w:rsidRPr="00D10C2D" w:rsidRDefault="00861193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2014</w:t>
      </w: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January 15   New York: Restaurant Organizing Council (ROC) on low-wage work in the food movement</w:t>
      </w: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February </w:t>
      </w:r>
      <w:proofErr w:type="gramStart"/>
      <w:r w:rsidRPr="00D10C2D">
        <w:rPr>
          <w:rFonts w:ascii="Comic Sans MS" w:hAnsi="Comic Sans MS"/>
          <w:sz w:val="20"/>
          <w:szCs w:val="20"/>
        </w:rPr>
        <w:t>20  New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York: CUNY panel discussion about book, </w:t>
      </w:r>
      <w:r w:rsidRPr="00D10C2D">
        <w:rPr>
          <w:rFonts w:ascii="Comic Sans MS" w:hAnsi="Comic Sans MS"/>
          <w:i/>
          <w:sz w:val="20"/>
          <w:szCs w:val="20"/>
        </w:rPr>
        <w:t>Lethal Not Legal</w:t>
      </w:r>
      <w:r w:rsidRPr="00D10C2D">
        <w:rPr>
          <w:rFonts w:ascii="Comic Sans MS" w:hAnsi="Comic Sans MS"/>
          <w:sz w:val="20"/>
          <w:szCs w:val="20"/>
        </w:rPr>
        <w:t>.</w:t>
      </w:r>
    </w:p>
    <w:p w:rsidR="00861193" w:rsidRPr="00D10C2D" w:rsidRDefault="00861193" w:rsidP="00861193">
      <w:pPr>
        <w:rPr>
          <w:rFonts w:ascii="Comic Sans MS" w:hAnsi="Comic Sans MS" w:cs="Tahoma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February </w:t>
      </w:r>
      <w:proofErr w:type="gramStart"/>
      <w:r w:rsidRPr="00D10C2D">
        <w:rPr>
          <w:rFonts w:ascii="Comic Sans MS" w:hAnsi="Comic Sans MS"/>
          <w:sz w:val="20"/>
          <w:szCs w:val="20"/>
        </w:rPr>
        <w:t>26  NYU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: </w:t>
      </w:r>
      <w:r w:rsidRPr="00D10C2D">
        <w:rPr>
          <w:rFonts w:ascii="Comic Sans MS" w:hAnsi="Comic Sans MS" w:cs="Tahoma"/>
          <w:sz w:val="20"/>
          <w:szCs w:val="20"/>
        </w:rPr>
        <w:t xml:space="preserve">Department of Residential Life &amp; Housing Services, talk following a showing of </w:t>
      </w:r>
      <w:r w:rsidRPr="00D10C2D">
        <w:rPr>
          <w:rFonts w:ascii="Comic Sans MS" w:hAnsi="Comic Sans MS" w:cs="Tahoma"/>
          <w:i/>
          <w:sz w:val="20"/>
          <w:szCs w:val="20"/>
        </w:rPr>
        <w:t>A Place at the Table</w:t>
      </w:r>
    </w:p>
    <w:p w:rsidR="00861193" w:rsidRPr="00D10C2D" w:rsidRDefault="00861193" w:rsidP="00861193">
      <w:pPr>
        <w:rPr>
          <w:rFonts w:ascii="Comic Sans MS" w:hAnsi="Comic Sans MS" w:cs="Tahoma"/>
          <w:b/>
          <w:sz w:val="20"/>
          <w:szCs w:val="20"/>
          <w:u w:val="single"/>
        </w:rPr>
      </w:pPr>
      <w:r w:rsidRPr="00D10C2D">
        <w:rPr>
          <w:rFonts w:ascii="Comic Sans MS" w:hAnsi="Comic Sans MS" w:cs="Tahoma"/>
          <w:sz w:val="20"/>
          <w:szCs w:val="20"/>
        </w:rPr>
        <w:t>March 13     Washington, DC: United States Healthful Food Council Awards Gala</w:t>
      </w:r>
      <w:r w:rsidRPr="00D10C2D">
        <w:rPr>
          <w:rFonts w:ascii="Comic Sans MS" w:hAnsi="Comic Sans MS" w:cs="Tahoma"/>
          <w:sz w:val="20"/>
          <w:szCs w:val="20"/>
          <w:u w:val="single"/>
        </w:rPr>
        <w:t xml:space="preserve">, </w:t>
      </w:r>
      <w:r w:rsidRPr="00D10C2D">
        <w:rPr>
          <w:rFonts w:ascii="Comic Sans MS" w:hAnsi="Comic Sans MS" w:cs="Tahoma"/>
          <w:b/>
          <w:sz w:val="20"/>
          <w:szCs w:val="20"/>
          <w:u w:val="single"/>
        </w:rPr>
        <w:t>Keynote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  <w:u w:val="single"/>
        </w:rPr>
      </w:pPr>
      <w:r w:rsidRPr="00D10C2D">
        <w:rPr>
          <w:rFonts w:ascii="Comic Sans MS" w:hAnsi="Comic Sans MS" w:cs="Tahoma"/>
          <w:sz w:val="20"/>
          <w:szCs w:val="20"/>
        </w:rPr>
        <w:t>March 18     Charlotte, NC: University of North Carolina,</w:t>
      </w:r>
      <w:r w:rsidRPr="00D10C2D">
        <w:rPr>
          <w:rFonts w:ascii="Comic Sans MS" w:hAnsi="Comic Sans MS" w:cs="Tahoma"/>
          <w:sz w:val="20"/>
          <w:szCs w:val="20"/>
          <w:u w:val="single"/>
        </w:rPr>
        <w:t xml:space="preserve"> </w:t>
      </w:r>
      <w:r w:rsidRPr="00D10C2D">
        <w:rPr>
          <w:rFonts w:ascii="Comic Sans MS" w:hAnsi="Comic Sans MS" w:cs="Tahoma"/>
          <w:b/>
          <w:sz w:val="20"/>
          <w:szCs w:val="20"/>
          <w:u w:val="single"/>
        </w:rPr>
        <w:t>TIAA-CREF Distinguished Lecture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March 19     Redlands, CA: University of Redlands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March 25    NYU Alumni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March 30   New York: Cherry Bombe conference 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April 8</w:t>
      </w:r>
      <w:r w:rsidRPr="00D10C2D">
        <w:rPr>
          <w:rFonts w:ascii="Comic Sans MS" w:hAnsi="Comic Sans MS" w:cs="Tahoma"/>
          <w:sz w:val="20"/>
          <w:szCs w:val="20"/>
        </w:rPr>
        <w:tab/>
        <w:t xml:space="preserve">  </w:t>
      </w:r>
      <w:r w:rsidR="00B23648"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>Montclair, NJ: Montclair State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April 15  </w:t>
      </w:r>
      <w:r w:rsidR="00B23648"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>Washington, DC: George Washington University, Sustainable Food Task Force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April 17  </w:t>
      </w:r>
      <w:r w:rsidR="00B23648"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>Palo Alto: Stanford University, McCoy Family Center for Ethics in Society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August </w:t>
      </w:r>
      <w:proofErr w:type="gramStart"/>
      <w:r w:rsidRPr="00D10C2D">
        <w:rPr>
          <w:rFonts w:ascii="Comic Sans MS" w:hAnsi="Comic Sans MS" w:cs="Tahoma"/>
          <w:sz w:val="20"/>
          <w:szCs w:val="20"/>
        </w:rPr>
        <w:t>26  New</w:t>
      </w:r>
      <w:proofErr w:type="gramEnd"/>
      <w:r w:rsidRPr="00D10C2D">
        <w:rPr>
          <w:rFonts w:ascii="Comic Sans MS" w:hAnsi="Comic Sans MS" w:cs="Tahoma"/>
          <w:sz w:val="20"/>
          <w:szCs w:val="20"/>
        </w:rPr>
        <w:t xml:space="preserve"> York: World Health Organization and New York Academy of Sciences consultation on food fortification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September </w:t>
      </w:r>
      <w:proofErr w:type="gramStart"/>
      <w:r w:rsidRPr="00D10C2D">
        <w:rPr>
          <w:rFonts w:ascii="Comic Sans MS" w:hAnsi="Comic Sans MS" w:cs="Tahoma"/>
          <w:sz w:val="20"/>
          <w:szCs w:val="20"/>
        </w:rPr>
        <w:t>9  Elon</w:t>
      </w:r>
      <w:proofErr w:type="gramEnd"/>
      <w:r w:rsidRPr="00D10C2D">
        <w:rPr>
          <w:rFonts w:ascii="Comic Sans MS" w:hAnsi="Comic Sans MS" w:cs="Tahoma"/>
          <w:sz w:val="20"/>
          <w:szCs w:val="20"/>
        </w:rPr>
        <w:t>, NC: Elon University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1  </w:t>
      </w:r>
      <w:r w:rsidR="00B23648">
        <w:rPr>
          <w:rFonts w:ascii="Comic Sans MS" w:hAnsi="Comic Sans MS" w:cs="Tahoma"/>
          <w:sz w:val="20"/>
          <w:szCs w:val="20"/>
        </w:rPr>
        <w:t xml:space="preserve">    </w:t>
      </w:r>
      <w:r w:rsidRPr="00D10C2D">
        <w:rPr>
          <w:rFonts w:ascii="Comic Sans MS" w:hAnsi="Comic Sans MS" w:cs="Tahoma"/>
          <w:sz w:val="20"/>
          <w:szCs w:val="20"/>
        </w:rPr>
        <w:t xml:space="preserve">Mexico City: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Encumex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conference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2  </w:t>
      </w:r>
      <w:r w:rsidR="00B23648"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 xml:space="preserve">Mexico City: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Alianza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por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la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Salud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Publica</w:t>
      </w:r>
      <w:proofErr w:type="spellEnd"/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10 </w:t>
      </w:r>
      <w:r w:rsidR="00B23648"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 xml:space="preserve">Jackson Hole: </w:t>
      </w:r>
      <w:r w:rsidRPr="00D10C2D">
        <w:rPr>
          <w:rFonts w:ascii="Comic Sans MS" w:hAnsi="Comic Sans MS" w:cs="Tahoma"/>
          <w:b/>
          <w:sz w:val="20"/>
          <w:szCs w:val="20"/>
        </w:rPr>
        <w:t xml:space="preserve">keynote, </w:t>
      </w:r>
      <w:r w:rsidRPr="00D10C2D">
        <w:rPr>
          <w:rFonts w:ascii="Comic Sans MS" w:hAnsi="Comic Sans MS" w:cs="Tahoma"/>
          <w:sz w:val="20"/>
          <w:szCs w:val="20"/>
        </w:rPr>
        <w:t>SHIFT conference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16 </w:t>
      </w:r>
      <w:r w:rsidR="00B23648">
        <w:rPr>
          <w:rFonts w:ascii="Comic Sans MS" w:hAnsi="Comic Sans MS" w:cs="Tahoma"/>
          <w:sz w:val="20"/>
          <w:szCs w:val="20"/>
        </w:rPr>
        <w:t xml:space="preserve">  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Golders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Green, VT: Sterling College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November </w:t>
      </w:r>
      <w:proofErr w:type="gramStart"/>
      <w:r w:rsidRPr="00D10C2D">
        <w:rPr>
          <w:rFonts w:ascii="Comic Sans MS" w:hAnsi="Comic Sans MS" w:cs="Tahoma"/>
          <w:sz w:val="20"/>
          <w:szCs w:val="20"/>
        </w:rPr>
        <w:t>11  Stone</w:t>
      </w:r>
      <w:proofErr w:type="gramEnd"/>
      <w:r w:rsidRPr="00D10C2D">
        <w:rPr>
          <w:rFonts w:ascii="Comic Sans MS" w:hAnsi="Comic Sans MS" w:cs="Tahoma"/>
          <w:sz w:val="20"/>
          <w:szCs w:val="20"/>
        </w:rPr>
        <w:t xml:space="preserve"> Barns: New York Times food conference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December 29 Jakarta: Ministry of Health</w:t>
      </w:r>
    </w:p>
    <w:p w:rsidR="00861193" w:rsidRPr="00D10C2D" w:rsidRDefault="00861193" w:rsidP="00861193">
      <w:pPr>
        <w:rPr>
          <w:rFonts w:ascii="Comic Sans MS" w:hAnsi="Comic Sans MS" w:cs="Tahoma"/>
          <w:sz w:val="20"/>
          <w:szCs w:val="20"/>
        </w:rPr>
      </w:pPr>
    </w:p>
    <w:p w:rsidR="00910A84" w:rsidRPr="00D10C2D" w:rsidRDefault="00910A84">
      <w:pPr>
        <w:rPr>
          <w:rFonts w:ascii="Comic Sans MS" w:hAnsi="Comic Sans MS"/>
          <w:b/>
          <w:sz w:val="20"/>
          <w:szCs w:val="20"/>
        </w:rPr>
      </w:pPr>
    </w:p>
    <w:p w:rsidR="00C43B8F" w:rsidRPr="00D10C2D" w:rsidRDefault="00C43B8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br w:type="page"/>
      </w: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lastRenderedPageBreak/>
        <w:t>PUBLICATIONS</w:t>
      </w:r>
    </w:p>
    <w:p w:rsidR="00861193" w:rsidRPr="00D10C2D" w:rsidRDefault="00861193" w:rsidP="00910A84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Thesis</w:t>
      </w:r>
    </w:p>
    <w:p w:rsidR="00861193" w:rsidRPr="00D10C2D" w:rsidRDefault="00861193" w:rsidP="00910A84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Purification and properties of a nuclease from </w:t>
      </w:r>
      <w:proofErr w:type="spellStart"/>
      <w:r w:rsidRPr="00D10C2D">
        <w:rPr>
          <w:rFonts w:ascii="Comic Sans MS" w:hAnsi="Comic Sans MS"/>
          <w:i/>
        </w:rPr>
        <w:t>Serratia</w:t>
      </w:r>
      <w:proofErr w:type="spellEnd"/>
      <w:r w:rsidRPr="00D10C2D">
        <w:rPr>
          <w:rFonts w:ascii="Comic Sans MS" w:hAnsi="Comic Sans MS"/>
          <w:i/>
        </w:rPr>
        <w:t xml:space="preserve"> </w:t>
      </w:r>
      <w:proofErr w:type="spellStart"/>
      <w:r w:rsidRPr="00D10C2D">
        <w:rPr>
          <w:rFonts w:ascii="Comic Sans MS" w:hAnsi="Comic Sans MS"/>
          <w:i/>
        </w:rPr>
        <w:t>marcescens</w:t>
      </w:r>
      <w:proofErr w:type="spellEnd"/>
      <w:r w:rsidRPr="00D10C2D">
        <w:rPr>
          <w:rFonts w:ascii="Comic Sans MS" w:hAnsi="Comic Sans MS"/>
          <w:i/>
        </w:rPr>
        <w:t xml:space="preserve">.  </w:t>
      </w:r>
      <w:r w:rsidRPr="00D10C2D">
        <w:rPr>
          <w:rFonts w:ascii="Comic Sans MS" w:hAnsi="Comic Sans MS"/>
        </w:rPr>
        <w:t>Berkeley: University of California 1968.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Books</w:t>
      </w:r>
      <w:bookmarkStart w:id="0" w:name="_GoBack"/>
      <w:bookmarkEnd w:id="0"/>
    </w:p>
    <w:p w:rsidR="0002568F" w:rsidRPr="00B23648" w:rsidRDefault="0002568F" w:rsidP="0002568F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2015  </w:t>
      </w:r>
      <w:r w:rsidRPr="00B23648">
        <w:rPr>
          <w:rFonts w:ascii="Comic Sans MS" w:hAnsi="Comic Sans MS"/>
          <w:sz w:val="20"/>
          <w:szCs w:val="20"/>
        </w:rPr>
        <w:tab/>
        <w:t xml:space="preserve">Nestle M.  </w:t>
      </w:r>
      <w:r w:rsidRPr="00B23648">
        <w:rPr>
          <w:rFonts w:ascii="Comic Sans MS" w:hAnsi="Comic Sans MS"/>
          <w:i/>
          <w:sz w:val="20"/>
          <w:szCs w:val="20"/>
        </w:rPr>
        <w:t xml:space="preserve">Soda Politics: Taking on Big Soda (and Winning).  </w:t>
      </w:r>
      <w:r w:rsidRPr="00B23648">
        <w:rPr>
          <w:rFonts w:ascii="Comic Sans MS" w:hAnsi="Comic Sans MS"/>
          <w:sz w:val="20"/>
          <w:szCs w:val="20"/>
        </w:rPr>
        <w:t xml:space="preserve">Oxford University Press, </w:t>
      </w:r>
      <w:r w:rsidR="00B23648">
        <w:rPr>
          <w:rFonts w:ascii="Comic Sans MS" w:hAnsi="Comic Sans MS"/>
          <w:sz w:val="20"/>
          <w:szCs w:val="20"/>
        </w:rPr>
        <w:t>508 pages</w:t>
      </w:r>
      <w:r w:rsidRPr="00B23648">
        <w:rPr>
          <w:rFonts w:ascii="Comic Sans MS" w:hAnsi="Comic Sans MS"/>
          <w:sz w:val="20"/>
          <w:szCs w:val="20"/>
        </w:rPr>
        <w:t>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02568F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2013   </w:t>
      </w:r>
      <w:r w:rsidRPr="00B23648">
        <w:rPr>
          <w:rFonts w:ascii="Comic Sans MS" w:hAnsi="Comic Sans MS"/>
          <w:sz w:val="20"/>
          <w:szCs w:val="20"/>
        </w:rPr>
        <w:tab/>
        <w:t xml:space="preserve">Nestle M.  </w:t>
      </w:r>
      <w:r w:rsidRPr="00B23648">
        <w:rPr>
          <w:rFonts w:ascii="Comic Sans MS" w:hAnsi="Comic Sans MS"/>
          <w:i/>
          <w:sz w:val="20"/>
          <w:szCs w:val="20"/>
        </w:rPr>
        <w:t xml:space="preserve">Eat, Drink, </w:t>
      </w:r>
      <w:proofErr w:type="gramStart"/>
      <w:r w:rsidRPr="00B23648">
        <w:rPr>
          <w:rFonts w:ascii="Comic Sans MS" w:hAnsi="Comic Sans MS"/>
          <w:i/>
          <w:sz w:val="20"/>
          <w:szCs w:val="20"/>
        </w:rPr>
        <w:t>Vote</w:t>
      </w:r>
      <w:proofErr w:type="gramEnd"/>
      <w:r w:rsidRPr="00B23648">
        <w:rPr>
          <w:rFonts w:ascii="Comic Sans MS" w:hAnsi="Comic Sans MS"/>
          <w:i/>
          <w:sz w:val="20"/>
          <w:szCs w:val="20"/>
        </w:rPr>
        <w:t xml:space="preserve">: An Illustrated Guide to Food Politics. </w:t>
      </w:r>
      <w:r w:rsidR="00B23648">
        <w:rPr>
          <w:rFonts w:ascii="Comic Sans MS" w:hAnsi="Comic Sans MS"/>
          <w:sz w:val="20"/>
          <w:szCs w:val="20"/>
        </w:rPr>
        <w:t xml:space="preserve">Rodale Books, </w:t>
      </w:r>
      <w:r w:rsidRPr="00B23648">
        <w:rPr>
          <w:rFonts w:ascii="Comic Sans MS" w:hAnsi="Comic Sans MS"/>
          <w:sz w:val="20"/>
          <w:szCs w:val="20"/>
        </w:rPr>
        <w:t>201 pages.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02568F">
      <w:pPr>
        <w:ind w:left="720" w:hanging="720"/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2012   </w:t>
      </w:r>
      <w:r w:rsidR="00B23648">
        <w:rPr>
          <w:rFonts w:ascii="Comic Sans MS" w:hAnsi="Comic Sans MS"/>
          <w:sz w:val="20"/>
          <w:szCs w:val="20"/>
        </w:rPr>
        <w:t xml:space="preserve"> </w:t>
      </w:r>
      <w:r w:rsidRPr="00B23648">
        <w:rPr>
          <w:rFonts w:ascii="Comic Sans MS" w:hAnsi="Comic Sans MS"/>
          <w:sz w:val="20"/>
          <w:szCs w:val="20"/>
        </w:rPr>
        <w:t xml:space="preserve">Nestle M, Nesheim MC.  </w:t>
      </w:r>
      <w:r w:rsidRPr="00B23648">
        <w:rPr>
          <w:rFonts w:ascii="Comic Sans MS" w:hAnsi="Comic Sans MS"/>
          <w:i/>
          <w:sz w:val="20"/>
          <w:szCs w:val="20"/>
        </w:rPr>
        <w:t xml:space="preserve">Why Calories Count: From Science to Politics.  </w:t>
      </w:r>
      <w:r w:rsidRPr="00B23648">
        <w:rPr>
          <w:rFonts w:ascii="Comic Sans MS" w:hAnsi="Comic Sans MS"/>
          <w:sz w:val="20"/>
          <w:szCs w:val="20"/>
        </w:rPr>
        <w:t>Univ</w:t>
      </w:r>
      <w:r w:rsidR="00B23648">
        <w:rPr>
          <w:rFonts w:ascii="Comic Sans MS" w:hAnsi="Comic Sans MS"/>
          <w:sz w:val="20"/>
          <w:szCs w:val="20"/>
        </w:rPr>
        <w:t>ersity of California Press</w:t>
      </w:r>
      <w:proofErr w:type="gramStart"/>
      <w:r w:rsidR="00B23648">
        <w:rPr>
          <w:rFonts w:ascii="Comic Sans MS" w:hAnsi="Comic Sans MS"/>
          <w:sz w:val="20"/>
          <w:szCs w:val="20"/>
        </w:rPr>
        <w:t xml:space="preserve">, </w:t>
      </w:r>
      <w:r w:rsidRPr="00B23648">
        <w:rPr>
          <w:rFonts w:ascii="Comic Sans MS" w:hAnsi="Comic Sans MS"/>
          <w:sz w:val="20"/>
          <w:szCs w:val="20"/>
        </w:rPr>
        <w:t xml:space="preserve"> 288</w:t>
      </w:r>
      <w:proofErr w:type="gramEnd"/>
      <w:r w:rsidRPr="00B23648">
        <w:rPr>
          <w:rFonts w:ascii="Comic Sans MS" w:hAnsi="Comic Sans MS"/>
          <w:sz w:val="20"/>
          <w:szCs w:val="20"/>
        </w:rPr>
        <w:t xml:space="preserve"> pages.</w:t>
      </w:r>
    </w:p>
    <w:p w:rsidR="0002568F" w:rsidRPr="00B23648" w:rsidRDefault="0002568F" w:rsidP="0002568F">
      <w:pPr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>Paperback edition: University of California Press, 2013.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02568F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2010   </w:t>
      </w:r>
      <w:r w:rsidRPr="00B23648">
        <w:rPr>
          <w:rFonts w:ascii="Comic Sans MS" w:hAnsi="Comic Sans MS"/>
          <w:sz w:val="20"/>
          <w:szCs w:val="20"/>
        </w:rPr>
        <w:tab/>
        <w:t xml:space="preserve">Nestle M, Nesheim MC.  </w:t>
      </w:r>
      <w:r w:rsidRPr="00B23648">
        <w:rPr>
          <w:rFonts w:ascii="Comic Sans MS" w:hAnsi="Comic Sans MS"/>
          <w:i/>
          <w:sz w:val="20"/>
          <w:szCs w:val="20"/>
        </w:rPr>
        <w:t xml:space="preserve">Feed Your Pet Right.  </w:t>
      </w:r>
      <w:r w:rsidRPr="00B23648">
        <w:rPr>
          <w:rFonts w:ascii="Comic Sans MS" w:hAnsi="Comic Sans MS"/>
          <w:sz w:val="20"/>
          <w:szCs w:val="20"/>
        </w:rPr>
        <w:t>New York: Free Press/Simon &amp; Schuster, 376 pages.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B23648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2008   </w:t>
      </w:r>
      <w:r w:rsidRPr="00B23648">
        <w:rPr>
          <w:rFonts w:ascii="Comic Sans MS" w:hAnsi="Comic Sans MS"/>
          <w:sz w:val="20"/>
          <w:szCs w:val="20"/>
        </w:rPr>
        <w:tab/>
        <w:t xml:space="preserve">Nestle M.  </w:t>
      </w:r>
      <w:r w:rsidRPr="00B23648">
        <w:rPr>
          <w:rFonts w:ascii="Comic Sans MS" w:hAnsi="Comic Sans MS"/>
          <w:i/>
          <w:sz w:val="20"/>
          <w:szCs w:val="20"/>
        </w:rPr>
        <w:t xml:space="preserve">Pet Food Politics: The Chihuahua in the Coal Mine.  </w:t>
      </w:r>
      <w:r w:rsidRPr="00B23648">
        <w:rPr>
          <w:rFonts w:ascii="Comic Sans MS" w:hAnsi="Comic Sans MS"/>
          <w:sz w:val="20"/>
          <w:szCs w:val="20"/>
        </w:rPr>
        <w:t>Berkeley: University of California Press,</w:t>
      </w:r>
      <w:r w:rsidR="00B23648">
        <w:rPr>
          <w:rFonts w:ascii="Comic Sans MS" w:hAnsi="Comic Sans MS"/>
          <w:sz w:val="20"/>
          <w:szCs w:val="20"/>
        </w:rPr>
        <w:t xml:space="preserve"> </w:t>
      </w:r>
      <w:r w:rsidRPr="00B23648">
        <w:rPr>
          <w:rFonts w:ascii="Comic Sans MS" w:hAnsi="Comic Sans MS"/>
          <w:sz w:val="20"/>
          <w:szCs w:val="20"/>
        </w:rPr>
        <w:t>219 pages.</w:t>
      </w:r>
    </w:p>
    <w:p w:rsidR="0002568F" w:rsidRPr="00B23648" w:rsidRDefault="0002568F" w:rsidP="0002568F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>Paperback edition: University of California Press, 2010.</w:t>
      </w:r>
    </w:p>
    <w:p w:rsidR="0002568F" w:rsidRPr="00B23648" w:rsidRDefault="0002568F" w:rsidP="0002568F">
      <w:pPr>
        <w:pStyle w:val="PlainText"/>
        <w:ind w:firstLine="720"/>
        <w:rPr>
          <w:rFonts w:ascii="Comic Sans MS" w:hAnsi="Comic Sans MS"/>
        </w:rPr>
      </w:pPr>
    </w:p>
    <w:p w:rsidR="0002568F" w:rsidRPr="00B23648" w:rsidRDefault="0002568F" w:rsidP="0002568F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2006   </w:t>
      </w:r>
      <w:r w:rsidRPr="00B23648">
        <w:rPr>
          <w:rFonts w:ascii="Comic Sans MS" w:hAnsi="Comic Sans MS"/>
        </w:rPr>
        <w:tab/>
        <w:t xml:space="preserve">Nestle M.  </w:t>
      </w:r>
      <w:r w:rsidRPr="00B23648">
        <w:rPr>
          <w:rFonts w:ascii="Comic Sans MS" w:hAnsi="Comic Sans MS"/>
          <w:i/>
        </w:rPr>
        <w:t xml:space="preserve">What to Eat.  </w:t>
      </w:r>
      <w:r w:rsidRPr="00B23648">
        <w:rPr>
          <w:rFonts w:ascii="Comic Sans MS" w:hAnsi="Comic Sans MS"/>
        </w:rPr>
        <w:t>New York: North Point Press (Farrar, Straus and Giroux), 611 pages.</w:t>
      </w:r>
    </w:p>
    <w:p w:rsidR="0002568F" w:rsidRPr="00B23648" w:rsidRDefault="0002568F" w:rsidP="0002568F">
      <w:pPr>
        <w:pStyle w:val="PlainText"/>
        <w:numPr>
          <w:ilvl w:val="0"/>
          <w:numId w:val="18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Paperback edition: 2007</w:t>
      </w:r>
    </w:p>
    <w:p w:rsidR="0002568F" w:rsidRPr="00B23648" w:rsidRDefault="0002568F" w:rsidP="0002568F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Hebrew edition, Tel Aviv: </w:t>
      </w:r>
      <w:proofErr w:type="spellStart"/>
      <w:r w:rsidRPr="00B23648">
        <w:rPr>
          <w:rFonts w:ascii="Comic Sans MS" w:hAnsi="Comic Sans MS"/>
          <w:sz w:val="20"/>
          <w:szCs w:val="20"/>
        </w:rPr>
        <w:t>Modan</w:t>
      </w:r>
      <w:proofErr w:type="spellEnd"/>
      <w:r w:rsidRPr="00B23648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B23648">
        <w:rPr>
          <w:rFonts w:ascii="Comic Sans MS" w:hAnsi="Comic Sans MS"/>
          <w:sz w:val="20"/>
          <w:szCs w:val="20"/>
        </w:rPr>
        <w:t>Kineret</w:t>
      </w:r>
      <w:proofErr w:type="spellEnd"/>
      <w:r w:rsidRPr="00B23648">
        <w:rPr>
          <w:rFonts w:ascii="Comic Sans MS" w:hAnsi="Comic Sans MS"/>
          <w:sz w:val="20"/>
          <w:szCs w:val="20"/>
        </w:rPr>
        <w:t xml:space="preserve"> Publishers, 2007.</w:t>
      </w:r>
    </w:p>
    <w:p w:rsidR="0002568F" w:rsidRPr="00B23648" w:rsidRDefault="0002568F" w:rsidP="0002568F">
      <w:pPr>
        <w:pStyle w:val="PlainText"/>
        <w:rPr>
          <w:rFonts w:ascii="Comic Sans MS" w:hAnsi="Comic Sans MS"/>
        </w:rPr>
      </w:pPr>
    </w:p>
    <w:p w:rsidR="0002568F" w:rsidRPr="00B23648" w:rsidRDefault="0002568F" w:rsidP="00F00AB4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2003   </w:t>
      </w:r>
      <w:r w:rsidRPr="00B23648">
        <w:rPr>
          <w:rFonts w:ascii="Comic Sans MS" w:hAnsi="Comic Sans MS"/>
        </w:rPr>
        <w:tab/>
        <w:t xml:space="preserve">Nestle M.  </w:t>
      </w:r>
      <w:r w:rsidRPr="00B23648">
        <w:rPr>
          <w:rFonts w:ascii="Comic Sans MS" w:hAnsi="Comic Sans MS"/>
          <w:i/>
        </w:rPr>
        <w:t>Safe Food: Bacteria, Biotechnology, and Bioterrorism.</w:t>
      </w:r>
      <w:r w:rsidRPr="00B23648">
        <w:rPr>
          <w:rFonts w:ascii="Comic Sans MS" w:hAnsi="Comic Sans MS"/>
        </w:rPr>
        <w:t xml:space="preserve">  Berkeley: University of California Press, 350</w:t>
      </w:r>
      <w:r w:rsidR="00F00AB4">
        <w:rPr>
          <w:rFonts w:ascii="Comic Sans MS" w:hAnsi="Comic Sans MS"/>
        </w:rPr>
        <w:t xml:space="preserve"> </w:t>
      </w:r>
      <w:r w:rsidRPr="00B23648">
        <w:rPr>
          <w:rFonts w:ascii="Comic Sans MS" w:hAnsi="Comic Sans MS"/>
        </w:rPr>
        <w:t>pages.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Paperback edition: University of California Press, 2004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Chinese edition: (Huang Yu-Tong et al, translators, simplified characters) Social Science Academic Press, Beijing, 2004 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Japanese edition (</w:t>
      </w:r>
      <w:proofErr w:type="spellStart"/>
      <w:r w:rsidRPr="00B23648">
        <w:rPr>
          <w:rFonts w:ascii="Comic Sans MS" w:hAnsi="Comic Sans MS"/>
        </w:rPr>
        <w:t>Tamako</w:t>
      </w:r>
      <w:proofErr w:type="spellEnd"/>
      <w:r w:rsidRPr="00B23648">
        <w:rPr>
          <w:rFonts w:ascii="Comic Sans MS" w:hAnsi="Comic Sans MS"/>
        </w:rPr>
        <w:t xml:space="preserve"> Hirose and Hiroko </w:t>
      </w:r>
      <w:proofErr w:type="spellStart"/>
      <w:r w:rsidRPr="00B23648">
        <w:rPr>
          <w:rFonts w:ascii="Comic Sans MS" w:hAnsi="Comic Sans MS"/>
        </w:rPr>
        <w:t>Kubata</w:t>
      </w:r>
      <w:proofErr w:type="spellEnd"/>
      <w:r w:rsidRPr="00B23648">
        <w:rPr>
          <w:rFonts w:ascii="Comic Sans MS" w:hAnsi="Comic Sans MS"/>
        </w:rPr>
        <w:t xml:space="preserve">, translators), Iwanami </w:t>
      </w:r>
      <w:proofErr w:type="spellStart"/>
      <w:r w:rsidRPr="00B23648">
        <w:rPr>
          <w:rFonts w:ascii="Comic Sans MS" w:hAnsi="Comic Sans MS"/>
        </w:rPr>
        <w:t>Shoten</w:t>
      </w:r>
      <w:proofErr w:type="spellEnd"/>
      <w:r w:rsidRPr="00B23648">
        <w:rPr>
          <w:rFonts w:ascii="Comic Sans MS" w:hAnsi="Comic Sans MS"/>
        </w:rPr>
        <w:t>, Tokyo, 2009.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Revised edition: Nestle M.  </w:t>
      </w:r>
      <w:r w:rsidRPr="00B23648">
        <w:rPr>
          <w:rFonts w:ascii="Comic Sans MS" w:hAnsi="Comic Sans MS"/>
          <w:i/>
        </w:rPr>
        <w:t xml:space="preserve">Safe Food: The Politics of Food Safety.  </w:t>
      </w:r>
      <w:r w:rsidRPr="00B23648">
        <w:rPr>
          <w:rFonts w:ascii="Comic Sans MS" w:hAnsi="Comic Sans MS"/>
        </w:rPr>
        <w:t>University of California Press, 2010: 379 pages.</w:t>
      </w:r>
    </w:p>
    <w:p w:rsidR="0002568F" w:rsidRPr="00B23648" w:rsidRDefault="0002568F" w:rsidP="0002568F">
      <w:pPr>
        <w:pStyle w:val="PlainText"/>
        <w:rPr>
          <w:rFonts w:ascii="Comic Sans MS" w:hAnsi="Comic Sans MS"/>
        </w:rPr>
      </w:pPr>
    </w:p>
    <w:p w:rsidR="0002568F" w:rsidRPr="00B23648" w:rsidRDefault="0002568F" w:rsidP="00F00AB4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2002   </w:t>
      </w:r>
      <w:r w:rsidRPr="00B23648">
        <w:rPr>
          <w:rFonts w:ascii="Comic Sans MS" w:hAnsi="Comic Sans MS"/>
        </w:rPr>
        <w:tab/>
        <w:t xml:space="preserve">Nestle M.  </w:t>
      </w:r>
      <w:r w:rsidRPr="00B23648">
        <w:rPr>
          <w:rFonts w:ascii="Comic Sans MS" w:hAnsi="Comic Sans MS"/>
          <w:i/>
        </w:rPr>
        <w:t xml:space="preserve">Food Politics: How the Food Industry Influences Nutrition and Health.  </w:t>
      </w:r>
      <w:r w:rsidRPr="00B23648">
        <w:rPr>
          <w:rFonts w:ascii="Comic Sans MS" w:hAnsi="Comic Sans MS"/>
        </w:rPr>
        <w:t>Berkeley: University of California</w:t>
      </w:r>
      <w:r w:rsidR="00F00AB4">
        <w:rPr>
          <w:rFonts w:ascii="Comic Sans MS" w:hAnsi="Comic Sans MS"/>
        </w:rPr>
        <w:t xml:space="preserve"> </w:t>
      </w:r>
      <w:r w:rsidRPr="00B23648">
        <w:rPr>
          <w:rFonts w:ascii="Comic Sans MS" w:hAnsi="Comic Sans MS"/>
        </w:rPr>
        <w:t>Press, 457 pages.</w:t>
      </w:r>
    </w:p>
    <w:p w:rsidR="0002568F" w:rsidRPr="00B23648" w:rsidRDefault="0002568F" w:rsidP="0002568F">
      <w:pPr>
        <w:pStyle w:val="PlainText"/>
        <w:numPr>
          <w:ilvl w:val="0"/>
          <w:numId w:val="16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Paperback edition: University of California Press, 2003.</w:t>
      </w:r>
    </w:p>
    <w:p w:rsidR="0002568F" w:rsidRPr="00B23648" w:rsidRDefault="0002568F" w:rsidP="0002568F">
      <w:pPr>
        <w:pStyle w:val="PlainText"/>
        <w:numPr>
          <w:ilvl w:val="0"/>
          <w:numId w:val="16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Chinese edition: Social Sciences Academic Press, Beijing (Liu </w:t>
      </w:r>
      <w:proofErr w:type="spellStart"/>
      <w:r w:rsidRPr="00B23648">
        <w:rPr>
          <w:rFonts w:ascii="Comic Sans MS" w:hAnsi="Comic Sans MS"/>
        </w:rPr>
        <w:t>Wenjun</w:t>
      </w:r>
      <w:proofErr w:type="spellEnd"/>
      <w:r w:rsidRPr="00B23648">
        <w:rPr>
          <w:rFonts w:ascii="Comic Sans MS" w:hAnsi="Comic Sans MS"/>
        </w:rPr>
        <w:t xml:space="preserve"> et al, translators, simplified characters) 2004. </w:t>
      </w:r>
    </w:p>
    <w:p w:rsidR="0002568F" w:rsidRPr="00B23648" w:rsidRDefault="0002568F" w:rsidP="0002568F">
      <w:pPr>
        <w:numPr>
          <w:ilvl w:val="0"/>
          <w:numId w:val="16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Japanese edition: </w:t>
      </w:r>
      <w:r w:rsidRPr="00B23648">
        <w:rPr>
          <w:rFonts w:ascii="Comic Sans MS" w:hAnsi="Comic Sans MS" w:cs="Courier New"/>
          <w:sz w:val="20"/>
          <w:szCs w:val="20"/>
        </w:rPr>
        <w:t>Tokyo: Tuttle-Mori Agency, Inc, 2005.</w:t>
      </w:r>
    </w:p>
    <w:p w:rsidR="0002568F" w:rsidRPr="00B23648" w:rsidRDefault="0002568F" w:rsidP="0002568F">
      <w:pPr>
        <w:numPr>
          <w:ilvl w:val="0"/>
          <w:numId w:val="16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B23648">
        <w:rPr>
          <w:rFonts w:ascii="Comic Sans MS" w:hAnsi="Comic Sans MS" w:cs="Courier New"/>
          <w:sz w:val="20"/>
          <w:szCs w:val="20"/>
        </w:rPr>
        <w:t>Revised edition, University of California Press, 2007</w:t>
      </w:r>
    </w:p>
    <w:p w:rsidR="0002568F" w:rsidRPr="00B23648" w:rsidRDefault="0002568F" w:rsidP="0002568F">
      <w:pPr>
        <w:numPr>
          <w:ilvl w:val="0"/>
          <w:numId w:val="16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B23648">
        <w:rPr>
          <w:rFonts w:ascii="Comic Sans MS" w:hAnsi="Comic Sans MS" w:cs="Courier New"/>
          <w:sz w:val="20"/>
          <w:szCs w:val="20"/>
        </w:rPr>
        <w:t>Tenth anniversary edition, University of California Press, 2013: 510 pages.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861193" w:rsidRPr="00B23648" w:rsidRDefault="00861193" w:rsidP="00861193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1985   </w:t>
      </w:r>
      <w:r w:rsidR="0002568F" w:rsidRPr="00B23648">
        <w:rPr>
          <w:rFonts w:ascii="Comic Sans MS" w:hAnsi="Comic Sans MS"/>
        </w:rPr>
        <w:tab/>
      </w:r>
      <w:r w:rsidRPr="00B23648">
        <w:rPr>
          <w:rFonts w:ascii="Comic Sans MS" w:hAnsi="Comic Sans MS"/>
        </w:rPr>
        <w:t xml:space="preserve">Nestle M.  </w:t>
      </w:r>
      <w:r w:rsidRPr="00B23648">
        <w:rPr>
          <w:rFonts w:ascii="Comic Sans MS" w:hAnsi="Comic Sans MS"/>
          <w:i/>
        </w:rPr>
        <w:t>Nutrition in Clinical Practice.</w:t>
      </w:r>
      <w:r w:rsidRPr="00B23648">
        <w:rPr>
          <w:rFonts w:ascii="Comic Sans MS" w:hAnsi="Comic Sans MS"/>
        </w:rPr>
        <w:t xml:space="preserve">  Greenbrae CA:</w:t>
      </w:r>
      <w:r w:rsidR="00F00AB4">
        <w:rPr>
          <w:rFonts w:ascii="Comic Sans MS" w:hAnsi="Comic Sans MS"/>
        </w:rPr>
        <w:t xml:space="preserve"> Jones Medical Publications, </w:t>
      </w:r>
      <w:r w:rsidRPr="00B23648">
        <w:rPr>
          <w:rFonts w:ascii="Comic Sans MS" w:hAnsi="Comic Sans MS"/>
        </w:rPr>
        <w:t>328 pages.</w:t>
      </w:r>
    </w:p>
    <w:p w:rsidR="00861193" w:rsidRPr="00B23648" w:rsidRDefault="00861193" w:rsidP="00861193">
      <w:pPr>
        <w:pStyle w:val="PlainText"/>
        <w:numPr>
          <w:ilvl w:val="0"/>
          <w:numId w:val="15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Asian edition: Maruzen Publishers, Singapore, 1986</w:t>
      </w:r>
    </w:p>
    <w:p w:rsidR="00861193" w:rsidRPr="00D10C2D" w:rsidRDefault="00861193" w:rsidP="00861193">
      <w:pPr>
        <w:pStyle w:val="PlainText"/>
        <w:numPr>
          <w:ilvl w:val="0"/>
          <w:numId w:val="15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Gre</w:t>
      </w:r>
      <w:r w:rsidRPr="00D10C2D">
        <w:rPr>
          <w:rFonts w:ascii="Comic Sans MS" w:hAnsi="Comic Sans MS"/>
        </w:rPr>
        <w:t xml:space="preserve">ek edition: G.K. </w:t>
      </w:r>
      <w:proofErr w:type="spellStart"/>
      <w:r w:rsidRPr="00D10C2D">
        <w:rPr>
          <w:rFonts w:ascii="Comic Sans MS" w:hAnsi="Comic Sans MS"/>
        </w:rPr>
        <w:t>Parisianes</w:t>
      </w:r>
      <w:proofErr w:type="spellEnd"/>
      <w:r w:rsidRPr="00D10C2D">
        <w:rPr>
          <w:rFonts w:ascii="Comic Sans MS" w:hAnsi="Comic Sans MS"/>
        </w:rPr>
        <w:t xml:space="preserve"> Publisher, Athens, 1987</w:t>
      </w: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F00AB4" w:rsidRDefault="00F00AB4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  <w:u w:val="single"/>
        </w:rPr>
        <w:lastRenderedPageBreak/>
        <w:t>Edited Books, Journals, Reports</w:t>
      </w:r>
    </w:p>
    <w:p w:rsidR="00C43B8F" w:rsidRPr="00D10C2D" w:rsidRDefault="00C43B8F" w:rsidP="00C43B8F">
      <w:pPr>
        <w:spacing w:after="160" w:line="259" w:lineRule="auto"/>
        <w:rPr>
          <w:rFonts w:ascii="Comic Sans MS" w:hAnsi="Comic Sans MS"/>
          <w:b/>
          <w:sz w:val="20"/>
          <w:szCs w:val="20"/>
          <w:u w:val="single"/>
        </w:rPr>
      </w:pPr>
      <w:r w:rsidRPr="00D10C2D">
        <w:rPr>
          <w:rFonts w:ascii="Comic Sans MS" w:hAnsi="Comic Sans MS"/>
          <w:sz w:val="20"/>
          <w:szCs w:val="20"/>
        </w:rPr>
        <w:t xml:space="preserve">Williams SN, Nestle M, guest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 </w:t>
      </w:r>
      <w:hyperlink r:id="rId45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D10C2D">
        <w:rPr>
          <w:rFonts w:ascii="Comic Sans MS" w:hAnsi="Comic Sans MS"/>
          <w:sz w:val="20"/>
          <w:szCs w:val="20"/>
        </w:rPr>
        <w:t> Critical Public Health 2015</w:t>
      </w:r>
      <w:proofErr w:type="gramStart"/>
      <w:r w:rsidRPr="00D10C2D">
        <w:rPr>
          <w:rFonts w:ascii="Comic Sans MS" w:hAnsi="Comic Sans MS"/>
          <w:sz w:val="20"/>
          <w:szCs w:val="20"/>
        </w:rPr>
        <w:t>;25:245</w:t>
      </w:r>
      <w:proofErr w:type="gramEnd"/>
      <w:r w:rsidRPr="00D10C2D">
        <w:rPr>
          <w:rFonts w:ascii="Comic Sans MS" w:hAnsi="Comic Sans MS"/>
          <w:sz w:val="20"/>
          <w:szCs w:val="20"/>
        </w:rPr>
        <w:t>-372.</w:t>
      </w:r>
    </w:p>
    <w:p w:rsidR="00C43B8F" w:rsidRPr="00D10C2D" w:rsidRDefault="00C43B8F" w:rsidP="00C43B8F">
      <w:pPr>
        <w:pStyle w:val="PlainText"/>
        <w:rPr>
          <w:rStyle w:val="journals"/>
          <w:rFonts w:ascii="Comic Sans MS" w:hAnsi="Comic Sans MS"/>
        </w:rPr>
      </w:pPr>
      <w:r w:rsidRPr="00D10C2D">
        <w:rPr>
          <w:rFonts w:ascii="Comic Sans MS" w:hAnsi="Comic Sans MS"/>
        </w:rPr>
        <w:t>Nestle M</w:t>
      </w:r>
      <w:proofErr w:type="gramStart"/>
      <w:r w:rsidRPr="00D10C2D">
        <w:rPr>
          <w:rFonts w:ascii="Comic Sans MS" w:hAnsi="Comic Sans MS"/>
        </w:rPr>
        <w:t>,  Stuckler</w:t>
      </w:r>
      <w:proofErr w:type="gramEnd"/>
      <w:r w:rsidRPr="00D10C2D">
        <w:rPr>
          <w:rFonts w:ascii="Comic Sans MS" w:hAnsi="Comic Sans MS"/>
        </w:rPr>
        <w:t xml:space="preserve"> D, guest eds.  </w:t>
      </w:r>
      <w:hyperlink r:id="rId46" w:history="1">
        <w:proofErr w:type="spellStart"/>
        <w:r w:rsidRPr="00D10C2D">
          <w:rPr>
            <w:rStyle w:val="Hyperlink"/>
            <w:rFonts w:ascii="Comic Sans MS" w:hAnsi="Comic Sans MS"/>
          </w:rPr>
          <w:t>PLoS</w:t>
        </w:r>
        <w:proofErr w:type="spellEnd"/>
        <w:r w:rsidRPr="00D10C2D">
          <w:rPr>
            <w:rStyle w:val="Hyperlink"/>
            <w:rFonts w:ascii="Comic Sans MS" w:hAnsi="Comic Sans MS"/>
          </w:rPr>
          <w:t xml:space="preserve"> Medicine Series on Big Food</w:t>
        </w:r>
      </w:hyperlink>
      <w:r w:rsidRPr="00D10C2D">
        <w:rPr>
          <w:rFonts w:ascii="Comic Sans MS" w:hAnsi="Comic Sans MS"/>
        </w:rPr>
        <w:t xml:space="preserve">.  </w:t>
      </w:r>
      <w:proofErr w:type="spellStart"/>
      <w:r w:rsidRPr="00D10C2D">
        <w:rPr>
          <w:rFonts w:ascii="Comic Sans MS" w:hAnsi="Comic Sans MS"/>
        </w:rPr>
        <w:t>PLoS</w:t>
      </w:r>
      <w:proofErr w:type="spellEnd"/>
      <w:r w:rsidRPr="00D10C2D">
        <w:rPr>
          <w:rFonts w:ascii="Comic Sans MS" w:hAnsi="Comic Sans MS"/>
        </w:rPr>
        <w:t xml:space="preserve"> Medicine, June 19, 26, and July 3</w:t>
      </w:r>
      <w:proofErr w:type="gramStart"/>
      <w:r w:rsidRPr="00D10C2D">
        <w:rPr>
          <w:rFonts w:ascii="Comic Sans MS" w:hAnsi="Comic Sans MS"/>
        </w:rPr>
        <w:t>,  2012</w:t>
      </w:r>
      <w:proofErr w:type="gramEnd"/>
      <w:r w:rsidRPr="00D10C2D">
        <w:rPr>
          <w:rFonts w:ascii="Comic Sans MS" w:hAnsi="Comic Sans MS"/>
        </w:rPr>
        <w:t xml:space="preserve">; </w:t>
      </w:r>
      <w:r w:rsidRPr="00D10C2D">
        <w:rPr>
          <w:rStyle w:val="journals"/>
          <w:rFonts w:ascii="Comic Sans MS" w:hAnsi="Comic Sans MS"/>
          <w:color w:val="303030"/>
        </w:rPr>
        <w:t xml:space="preserve">info:doi/10.1371/journal.pmed. 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 xml:space="preserve">Nestle M, Dixon LB,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 xml:space="preserve">Taking Sides: Clashing Views on Controversial Issues in Nutrition and Food, </w:t>
      </w:r>
      <w:r w:rsidRPr="00D10C2D">
        <w:rPr>
          <w:rFonts w:ascii="Comic Sans MS" w:hAnsi="Comic Sans MS"/>
        </w:rPr>
        <w:t>New York: McGraw Hill/Dushkin, 2004</w:t>
      </w:r>
      <w:r w:rsidRPr="00D10C2D">
        <w:rPr>
          <w:rFonts w:ascii="Comic Sans MS" w:hAnsi="Comic Sans MS"/>
          <w:i/>
        </w:rPr>
        <w:t xml:space="preserve">. 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American Cancer Society 1996 Advisory Committee on Diet, Nutrition, and Cancer Prevention [</w:t>
      </w:r>
      <w:r w:rsidRPr="00D10C2D">
        <w:rPr>
          <w:rFonts w:ascii="Comic Sans MS" w:hAnsi="Comic Sans MS"/>
          <w:i/>
        </w:rPr>
        <w:t>Chair</w:t>
      </w:r>
      <w:r w:rsidRPr="00D10C2D">
        <w:rPr>
          <w:rFonts w:ascii="Comic Sans MS" w:hAnsi="Comic Sans MS"/>
        </w:rPr>
        <w:t xml:space="preserve">].  </w:t>
      </w:r>
      <w:r w:rsidRPr="00D10C2D">
        <w:rPr>
          <w:rFonts w:ascii="Comic Sans MS" w:hAnsi="Comic Sans MS"/>
          <w:i/>
        </w:rPr>
        <w:t xml:space="preserve">Guidelines on Diet, Nutrition, and Cancer Prevention: Reducing the Risk of Cancer with Healthy Food Choices and Physical Activity.  </w:t>
      </w:r>
      <w:r w:rsidRPr="00D10C2D">
        <w:rPr>
          <w:rFonts w:ascii="Comic Sans MS" w:hAnsi="Comic Sans MS"/>
        </w:rPr>
        <w:t>Revised, March 1999.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Mediterranean diets: science and policy implications.  </w:t>
      </w:r>
      <w:r w:rsidRPr="00D10C2D">
        <w:rPr>
          <w:rFonts w:ascii="Comic Sans MS" w:hAnsi="Comic Sans MS"/>
          <w:i/>
        </w:rPr>
        <w:t>American Journal of Clinical Nutrition</w:t>
      </w:r>
      <w:r w:rsidRPr="00D10C2D">
        <w:rPr>
          <w:rFonts w:ascii="Comic Sans MS" w:hAnsi="Comic Sans MS"/>
        </w:rPr>
        <w:t xml:space="preserve"> 1995</w:t>
      </w:r>
      <w:proofErr w:type="gramStart"/>
      <w:r w:rsidRPr="00D10C2D">
        <w:rPr>
          <w:rFonts w:ascii="Comic Sans MS" w:hAnsi="Comic Sans MS"/>
        </w:rPr>
        <w:t>;61</w:t>
      </w:r>
      <w:proofErr w:type="gramEnd"/>
      <w:r w:rsidRPr="00D10C2D">
        <w:rPr>
          <w:rFonts w:ascii="Comic Sans MS" w:hAnsi="Comic Sans MS"/>
        </w:rPr>
        <w:t>(</w:t>
      </w:r>
      <w:proofErr w:type="spellStart"/>
      <w:r w:rsidRPr="00D10C2D">
        <w:rPr>
          <w:rFonts w:ascii="Comic Sans MS" w:hAnsi="Comic Sans MS"/>
        </w:rPr>
        <w:t>suppl</w:t>
      </w:r>
      <w:proofErr w:type="spellEnd"/>
      <w:r w:rsidRPr="00D10C2D">
        <w:rPr>
          <w:rFonts w:ascii="Comic Sans MS" w:hAnsi="Comic Sans MS"/>
        </w:rPr>
        <w:t>):1313s-1427s.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Department of Health and Human Services, Public Health Service.  </w:t>
      </w:r>
      <w:r w:rsidRPr="00D10C2D">
        <w:rPr>
          <w:rFonts w:ascii="Comic Sans MS" w:hAnsi="Comic Sans MS"/>
          <w:i/>
        </w:rPr>
        <w:t xml:space="preserve">The Surgeon General's Report on Nutrition and Health. </w:t>
      </w:r>
      <w:r w:rsidRPr="00D10C2D">
        <w:rPr>
          <w:rFonts w:ascii="Comic Sans MS" w:hAnsi="Comic Sans MS"/>
        </w:rPr>
        <w:t xml:space="preserve"> Publ. No. (PHS) 88-50210.  Washington DC: U.S. Government Printing Office, 1988, 712 pages [</w:t>
      </w:r>
      <w:r w:rsidRPr="00D10C2D">
        <w:rPr>
          <w:rFonts w:ascii="Comic Sans MS" w:hAnsi="Comic Sans MS"/>
          <w:i/>
        </w:rPr>
        <w:t>Managing Editor</w:t>
      </w:r>
      <w:r w:rsidRPr="00D10C2D">
        <w:rPr>
          <w:rFonts w:ascii="Comic Sans MS" w:hAnsi="Comic Sans MS"/>
        </w:rPr>
        <w:t>].</w:t>
      </w:r>
    </w:p>
    <w:p w:rsidR="00861193" w:rsidRPr="00D10C2D" w:rsidRDefault="00861193" w:rsidP="00861193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D10C2D">
        <w:rPr>
          <w:rFonts w:ascii="Comic Sans MS" w:hAnsi="Comic Sans MS"/>
          <w:u w:val="single"/>
        </w:rPr>
        <w:t>Reprint</w:t>
      </w:r>
      <w:r w:rsidRPr="00D10C2D">
        <w:rPr>
          <w:rFonts w:ascii="Comic Sans MS" w:hAnsi="Comic Sans MS"/>
        </w:rPr>
        <w:t>: Prima Publishing, 1989.</w:t>
      </w:r>
    </w:p>
    <w:p w:rsidR="00861193" w:rsidRPr="00D10C2D" w:rsidRDefault="00861193" w:rsidP="00861193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D10C2D">
        <w:rPr>
          <w:rFonts w:ascii="Comic Sans MS" w:hAnsi="Comic Sans MS"/>
          <w:u w:val="single"/>
        </w:rPr>
        <w:t>Reprint</w:t>
      </w:r>
      <w:r w:rsidRPr="00D10C2D">
        <w:rPr>
          <w:rFonts w:ascii="Comic Sans MS" w:hAnsi="Comic Sans MS"/>
        </w:rPr>
        <w:t>: Warner Books, 1989.</w:t>
      </w:r>
    </w:p>
    <w:p w:rsidR="00C43B8F" w:rsidRPr="00D10C2D" w:rsidRDefault="00C43B8F" w:rsidP="00861193">
      <w:pPr>
        <w:pStyle w:val="PlainText"/>
        <w:rPr>
          <w:rStyle w:val="journals"/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PUBLISHED ARTICLES, SELECTED, SINCE THE MID-1990s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  <w:r w:rsidRPr="00D10C2D">
        <w:rPr>
          <w:rFonts w:ascii="Comic Sans MS" w:hAnsi="Comic Sans MS"/>
          <w:b/>
          <w:u w:val="single"/>
          <w:lang w:val="fr-FR"/>
        </w:rPr>
        <w:t>Professional Articles (</w:t>
      </w:r>
      <w:proofErr w:type="spellStart"/>
      <w:r w:rsidRPr="00D10C2D">
        <w:rPr>
          <w:rFonts w:ascii="Comic Sans MS" w:hAnsi="Comic Sans MS"/>
          <w:b/>
          <w:u w:val="single"/>
          <w:lang w:val="fr-FR"/>
        </w:rPr>
        <w:t>Selected</w:t>
      </w:r>
      <w:proofErr w:type="spellEnd"/>
      <w:r w:rsidRPr="00D10C2D">
        <w:rPr>
          <w:rFonts w:ascii="Comic Sans MS" w:hAnsi="Comic Sans MS"/>
          <w:b/>
          <w:u w:val="single"/>
          <w:lang w:val="fr-FR"/>
        </w:rPr>
        <w:t>)</w:t>
      </w:r>
    </w:p>
    <w:p w:rsidR="00C43B8F" w:rsidRPr="00D10C2D" w:rsidRDefault="00C43B8F" w:rsidP="00C43B8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  Eating made simple: How do you cope with a mountain of conflicting diet advice?  Scientific American, Special Collector’s Edition, The Science of Food. </w:t>
      </w:r>
      <w:hyperlink r:id="rId47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Summer 2015:38-45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Blumenthal SJ, </w:t>
      </w:r>
      <w:proofErr w:type="spellStart"/>
      <w:r w:rsidRPr="00D10C2D">
        <w:rPr>
          <w:rFonts w:ascii="Comic Sans MS" w:hAnsi="Comic Sans MS"/>
          <w:sz w:val="20"/>
          <w:szCs w:val="20"/>
        </w:rPr>
        <w:t>Hoffnagle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EE, Leung CW, </w:t>
      </w:r>
      <w:proofErr w:type="spellStart"/>
      <w:r w:rsidRPr="00D10C2D">
        <w:rPr>
          <w:rFonts w:ascii="Comic Sans MS" w:hAnsi="Comic Sans MS"/>
          <w:sz w:val="20"/>
          <w:szCs w:val="20"/>
        </w:rPr>
        <w:t>Lofink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H, Jensen HH, </w:t>
      </w:r>
      <w:proofErr w:type="spellStart"/>
      <w:r w:rsidRPr="00D10C2D">
        <w:rPr>
          <w:rFonts w:ascii="Comic Sans MS" w:hAnsi="Comic Sans MS"/>
          <w:sz w:val="20"/>
          <w:szCs w:val="20"/>
        </w:rPr>
        <w:t>Foerster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SB, Cheung LWY, </w:t>
      </w:r>
      <w:r w:rsidRPr="00D10C2D">
        <w:rPr>
          <w:rFonts w:ascii="Comic Sans MS" w:hAnsi="Comic Sans MS"/>
          <w:b/>
          <w:bCs/>
          <w:sz w:val="20"/>
          <w:szCs w:val="20"/>
        </w:rPr>
        <w:t>Nestle M</w:t>
      </w:r>
      <w:r w:rsidRPr="00D10C2D">
        <w:rPr>
          <w:rFonts w:ascii="Comic Sans MS" w:hAnsi="Comic Sans MS"/>
          <w:sz w:val="20"/>
          <w:szCs w:val="20"/>
        </w:rPr>
        <w:t>, Willett WC.  Strategies to improve the dietary quality of supplemental nutrition assistance program (SNAP) beneficiaries: An assessment of stakeholder opinions</w:t>
      </w:r>
      <w:r w:rsidRPr="00D10C2D">
        <w:rPr>
          <w:rFonts w:ascii="Comic Sans MS" w:hAnsi="Comic Sans MS"/>
          <w:i/>
          <w:iCs/>
          <w:sz w:val="20"/>
          <w:szCs w:val="20"/>
        </w:rPr>
        <w:t>.   Public Health Nutrition</w:t>
      </w:r>
      <w:r w:rsidRPr="00D10C2D">
        <w:rPr>
          <w:rFonts w:ascii="Comic Sans MS" w:hAnsi="Comic Sans MS"/>
          <w:sz w:val="20"/>
          <w:szCs w:val="20"/>
        </w:rPr>
        <w:t> 2013.  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Leung C, Blumenthal S, </w:t>
      </w:r>
      <w:proofErr w:type="spellStart"/>
      <w:r w:rsidRPr="00D10C2D">
        <w:rPr>
          <w:rFonts w:ascii="Comic Sans MS" w:hAnsi="Comic Sans MS" w:cs="Verdana"/>
          <w:color w:val="000000"/>
          <w:sz w:val="20"/>
          <w:szCs w:val="20"/>
        </w:rPr>
        <w:t>Hoffnagle</w:t>
      </w:r>
      <w:proofErr w:type="spellEnd"/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 E, Jensen H, </w:t>
      </w:r>
      <w:proofErr w:type="spellStart"/>
      <w:r w:rsidRPr="00D10C2D">
        <w:rPr>
          <w:rFonts w:ascii="Comic Sans MS" w:hAnsi="Comic Sans MS" w:cs="Verdana"/>
          <w:color w:val="000000"/>
          <w:sz w:val="20"/>
          <w:szCs w:val="20"/>
        </w:rPr>
        <w:t>Foerster</w:t>
      </w:r>
      <w:proofErr w:type="spellEnd"/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 S, Nestle M, Cheung L, Mozaffarian D, Willett W. </w:t>
      </w:r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 xml:space="preserve">Associations of food stamp participation with obesity and dietary quality among low-income children. </w:t>
      </w:r>
      <w:r w:rsidRPr="00D10C2D">
        <w:rPr>
          <w:rFonts w:ascii="Comic Sans MS" w:hAnsi="Comic Sans MS" w:cs="Verdana,Bold"/>
          <w:bCs/>
          <w:i/>
          <w:color w:val="2B2B2B"/>
          <w:sz w:val="20"/>
          <w:szCs w:val="20"/>
        </w:rPr>
        <w:t>Pediatrics</w:t>
      </w:r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 xml:space="preserve"> 2013</w:t>
      </w:r>
      <w:proofErr w:type="gramStart"/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>;131:463</w:t>
      </w:r>
      <w:proofErr w:type="gramEnd"/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>–472.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Isoldi KK, Dalton S, Rodriguez DP, Nestle M.  Classroom “cupcake” celebrations:  observations of foods offered and consumed.  </w:t>
      </w:r>
      <w:r w:rsidRPr="00D10C2D">
        <w:rPr>
          <w:rStyle w:val="Emphasis"/>
          <w:rFonts w:ascii="Comic Sans MS" w:hAnsi="Comic Sans MS"/>
          <w:sz w:val="20"/>
          <w:szCs w:val="20"/>
        </w:rPr>
        <w:t xml:space="preserve">Journal of Nutrition Education and Behavior </w:t>
      </w:r>
      <w:r w:rsidRPr="00D10C2D">
        <w:rPr>
          <w:rFonts w:ascii="Comic Sans MS" w:hAnsi="Comic Sans MS"/>
          <w:sz w:val="20"/>
          <w:szCs w:val="20"/>
        </w:rPr>
        <w:t>2012</w:t>
      </w:r>
      <w:proofErr w:type="gramStart"/>
      <w:r w:rsidRPr="00D10C2D">
        <w:rPr>
          <w:rFonts w:ascii="Comic Sans MS" w:hAnsi="Comic Sans MS"/>
          <w:sz w:val="20"/>
          <w:szCs w:val="20"/>
        </w:rPr>
        <w:t>;Jan</w:t>
      </w:r>
      <w:proofErr w:type="gramEnd"/>
      <w:r w:rsidRPr="00D10C2D">
        <w:rPr>
          <w:rFonts w:ascii="Comic Sans MS" w:hAnsi="Comic Sans MS"/>
          <w:sz w:val="20"/>
          <w:szCs w:val="20"/>
        </w:rPr>
        <w:t>/Feb: posted online (doi:10.1016/j.jneb.2011.03.144).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</w:p>
    <w:p w:rsidR="00C43B8F" w:rsidRPr="00D10C2D" w:rsidRDefault="00C43B8F" w:rsidP="00C43B8F">
      <w:pPr>
        <w:pStyle w:val="ListParagraph"/>
        <w:ind w:left="0"/>
        <w:rPr>
          <w:rFonts w:ascii="Comic Sans MS" w:hAnsi="Comic Sans MS" w:cs="Calibri"/>
          <w:bCs/>
          <w:sz w:val="20"/>
          <w:szCs w:val="20"/>
        </w:rPr>
      </w:pPr>
      <w:r w:rsidRPr="00D10C2D">
        <w:rPr>
          <w:rFonts w:ascii="Comic Sans MS" w:hAnsi="Comic Sans MS" w:cs="Calibri"/>
          <w:bCs/>
          <w:sz w:val="20"/>
          <w:szCs w:val="20"/>
        </w:rPr>
        <w:t xml:space="preserve">Nestle M.  Interview with C. Warren: Big food, big </w:t>
      </w:r>
      <w:proofErr w:type="spellStart"/>
      <w:proofErr w:type="gramStart"/>
      <w:r w:rsidRPr="00D10C2D">
        <w:rPr>
          <w:rFonts w:ascii="Comic Sans MS" w:hAnsi="Comic Sans MS" w:cs="Calibri"/>
          <w:bCs/>
          <w:sz w:val="20"/>
          <w:szCs w:val="20"/>
        </w:rPr>
        <w:t>agra</w:t>
      </w:r>
      <w:proofErr w:type="spellEnd"/>
      <w:proofErr w:type="gramEnd"/>
      <w:r w:rsidRPr="00D10C2D">
        <w:rPr>
          <w:rFonts w:ascii="Comic Sans MS" w:hAnsi="Comic Sans MS" w:cs="Calibri"/>
          <w:bCs/>
          <w:sz w:val="20"/>
          <w:szCs w:val="20"/>
        </w:rPr>
        <w:t>, and the research university</w:t>
      </w:r>
      <w:r w:rsidRPr="00D10C2D">
        <w:rPr>
          <w:rFonts w:ascii="Comic Sans MS" w:hAnsi="Comic Sans MS" w:cs="Calibri"/>
          <w:bCs/>
          <w:i/>
          <w:sz w:val="20"/>
          <w:szCs w:val="20"/>
        </w:rPr>
        <w:t>.  Academe</w:t>
      </w:r>
      <w:r w:rsidRPr="00D10C2D">
        <w:rPr>
          <w:rFonts w:ascii="Comic Sans MS" w:hAnsi="Comic Sans MS" w:cs="Calibri"/>
          <w:bCs/>
          <w:sz w:val="20"/>
          <w:szCs w:val="20"/>
        </w:rPr>
        <w:t xml:space="preserve"> 2010</w:t>
      </w:r>
      <w:proofErr w:type="gramStart"/>
      <w:r w:rsidRPr="00D10C2D">
        <w:rPr>
          <w:rFonts w:ascii="Comic Sans MS" w:hAnsi="Comic Sans MS" w:cs="Calibri"/>
          <w:bCs/>
          <w:sz w:val="20"/>
          <w:szCs w:val="20"/>
        </w:rPr>
        <w:t>;November</w:t>
      </w:r>
      <w:proofErr w:type="gramEnd"/>
      <w:r w:rsidRPr="00D10C2D">
        <w:rPr>
          <w:rFonts w:ascii="Comic Sans MS" w:hAnsi="Comic Sans MS" w:cs="Calibri"/>
          <w:bCs/>
          <w:sz w:val="20"/>
          <w:szCs w:val="20"/>
        </w:rPr>
        <w:t xml:space="preserve">-December:47-49. 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D10C2D" w:rsidRDefault="00C43B8F" w:rsidP="00C43B8F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Doctor's orders: What should doctors tell patients about nutrition? 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San Francisco Medicine </w:t>
      </w:r>
      <w:r w:rsidRPr="00D10C2D">
        <w:rPr>
          <w:rFonts w:ascii="Comic Sans MS" w:hAnsi="Comic Sans MS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sz w:val="20"/>
          <w:szCs w:val="20"/>
        </w:rPr>
        <w:t>;83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(November):10,14.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D10C2D" w:rsidRDefault="00C43B8F" w:rsidP="00C43B8F">
      <w:pPr>
        <w:pStyle w:val="ListParagraph"/>
        <w:ind w:left="0"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Writing the food studies movement.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Food, Culture, and Society </w:t>
      </w:r>
      <w:r w:rsidRPr="00D10C2D">
        <w:rPr>
          <w:rFonts w:ascii="Comic Sans MS" w:hAnsi="Comic Sans MS" w:cs="Courier New"/>
          <w:sz w:val="20"/>
          <w:szCs w:val="20"/>
        </w:rPr>
        <w:t>2010:13(2):159-168.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Joseph M, Nestle M.  The ethics of food. 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Lahey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Clinic Journal of Medical Ethics </w:t>
      </w:r>
      <w:r w:rsidRPr="00D10C2D">
        <w:rPr>
          <w:rFonts w:ascii="Comic Sans MS" w:hAnsi="Comic Sans MS"/>
          <w:sz w:val="20"/>
          <w:szCs w:val="20"/>
        </w:rPr>
        <w:t>2009</w:t>
      </w:r>
      <w:proofErr w:type="gramStart"/>
      <w:r w:rsidRPr="00D10C2D">
        <w:rPr>
          <w:rFonts w:ascii="Comic Sans MS" w:hAnsi="Comic Sans MS"/>
          <w:sz w:val="20"/>
          <w:szCs w:val="20"/>
        </w:rPr>
        <w:t>;16</w:t>
      </w:r>
      <w:proofErr w:type="gramEnd"/>
      <w:r w:rsidRPr="00D10C2D">
        <w:rPr>
          <w:rFonts w:ascii="Comic Sans MS" w:hAnsi="Comic Sans MS"/>
          <w:sz w:val="20"/>
          <w:szCs w:val="20"/>
        </w:rPr>
        <w:t>(1):1-7.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Reading the food social movement.  </w:t>
      </w:r>
      <w:r w:rsidRPr="00D10C2D">
        <w:rPr>
          <w:rFonts w:ascii="Comic Sans MS" w:hAnsi="Comic Sans MS"/>
          <w:i/>
          <w:iCs/>
          <w:sz w:val="20"/>
          <w:szCs w:val="20"/>
        </w:rPr>
        <w:t>World Literature Today</w:t>
      </w:r>
      <w:r w:rsidRPr="00D10C2D">
        <w:rPr>
          <w:rFonts w:ascii="Comic Sans MS" w:hAnsi="Comic Sans MS"/>
          <w:sz w:val="20"/>
          <w:szCs w:val="20"/>
        </w:rPr>
        <w:t xml:space="preserve"> 2009</w:t>
      </w:r>
      <w:proofErr w:type="gramStart"/>
      <w:r w:rsidRPr="00D10C2D">
        <w:rPr>
          <w:rFonts w:ascii="Comic Sans MS" w:hAnsi="Comic Sans MS"/>
          <w:sz w:val="20"/>
          <w:szCs w:val="20"/>
        </w:rPr>
        <w:t>;January</w:t>
      </w:r>
      <w:proofErr w:type="gramEnd"/>
      <w:r w:rsidRPr="00D10C2D">
        <w:rPr>
          <w:rFonts w:ascii="Comic Sans MS" w:hAnsi="Comic Sans MS"/>
          <w:sz w:val="20"/>
          <w:szCs w:val="20"/>
        </w:rPr>
        <w:t>-February:37-39.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Eating made simple.  </w:t>
      </w:r>
      <w:r w:rsidRPr="00D10C2D">
        <w:rPr>
          <w:rFonts w:ascii="Comic Sans MS" w:hAnsi="Comic Sans MS"/>
          <w:i/>
          <w:sz w:val="20"/>
          <w:szCs w:val="20"/>
        </w:rPr>
        <w:t xml:space="preserve">Scientific American, </w:t>
      </w:r>
      <w:r w:rsidRPr="00D10C2D">
        <w:rPr>
          <w:rFonts w:ascii="Comic Sans MS" w:hAnsi="Comic Sans MS"/>
          <w:sz w:val="20"/>
          <w:szCs w:val="20"/>
        </w:rPr>
        <w:t>September 2007:60-69.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Young L, Nestle M.  Portion sizes and obesity: Response of fast food companies.  </w:t>
      </w:r>
      <w:r w:rsidRPr="00D10C2D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D10C2D">
        <w:rPr>
          <w:rFonts w:ascii="Comic Sans MS" w:hAnsi="Comic Sans MS"/>
          <w:sz w:val="20"/>
          <w:szCs w:val="20"/>
        </w:rPr>
        <w:t>2007</w:t>
      </w:r>
      <w:proofErr w:type="gramStart"/>
      <w:r w:rsidRPr="00D10C2D">
        <w:rPr>
          <w:rFonts w:ascii="Comic Sans MS" w:hAnsi="Comic Sans MS"/>
          <w:sz w:val="20"/>
          <w:szCs w:val="20"/>
        </w:rPr>
        <w:t>;28:238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-248. 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Lewin A, Lindstrom L, Nestle M.  Food industry promises to address childhood obesity: preliminary evaluation.  </w:t>
      </w:r>
      <w:r w:rsidRPr="00D10C2D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D10C2D">
        <w:rPr>
          <w:rFonts w:ascii="Comic Sans MS" w:hAnsi="Comic Sans MS"/>
          <w:sz w:val="20"/>
          <w:szCs w:val="20"/>
        </w:rPr>
        <w:t>2006</w:t>
      </w:r>
      <w:proofErr w:type="gramStart"/>
      <w:r w:rsidRPr="00D10C2D">
        <w:rPr>
          <w:rFonts w:ascii="Comic Sans MS" w:hAnsi="Comic Sans MS"/>
          <w:sz w:val="20"/>
          <w:szCs w:val="20"/>
        </w:rPr>
        <w:t>;27:327</w:t>
      </w:r>
      <w:proofErr w:type="gramEnd"/>
      <w:r w:rsidRPr="00D10C2D">
        <w:rPr>
          <w:rFonts w:ascii="Comic Sans MS" w:hAnsi="Comic Sans MS"/>
          <w:sz w:val="20"/>
          <w:szCs w:val="20"/>
        </w:rPr>
        <w:t>-348.</w:t>
      </w:r>
    </w:p>
    <w:p w:rsidR="00C43B8F" w:rsidRPr="00D10C2D" w:rsidRDefault="00C43B8F" w:rsidP="00C43B8F">
      <w:pPr>
        <w:pStyle w:val="PlainText"/>
        <w:spacing w:before="24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L, Nestle M.  Expanding portion sizes in the U.S. marketplace: Implications for nutrition counseling.  </w:t>
      </w:r>
      <w:r w:rsidRPr="00D10C2D">
        <w:rPr>
          <w:rFonts w:ascii="Comic Sans MS" w:hAnsi="Comic Sans MS"/>
          <w:i/>
        </w:rPr>
        <w:t>Journal of the American Dietetic Association</w:t>
      </w:r>
      <w:r w:rsidRPr="00D10C2D">
        <w:rPr>
          <w:rFonts w:ascii="Comic Sans MS" w:hAnsi="Comic Sans MS"/>
        </w:rPr>
        <w:t xml:space="preserve"> 2003</w:t>
      </w:r>
      <w:proofErr w:type="gramStart"/>
      <w:r w:rsidRPr="00D10C2D">
        <w:rPr>
          <w:rFonts w:ascii="Comic Sans MS" w:hAnsi="Comic Sans MS"/>
        </w:rPr>
        <w:t>;103:231</w:t>
      </w:r>
      <w:proofErr w:type="gramEnd"/>
      <w:r w:rsidRPr="00D10C2D">
        <w:rPr>
          <w:rFonts w:ascii="Comic Sans MS" w:hAnsi="Comic Sans MS"/>
        </w:rPr>
        <w:t>-234.</w:t>
      </w:r>
    </w:p>
    <w:p w:rsidR="00C43B8F" w:rsidRPr="00D10C2D" w:rsidRDefault="00C43B8F" w:rsidP="00C43B8F">
      <w:pPr>
        <w:pStyle w:val="PlainText"/>
        <w:spacing w:before="24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Byers T, Nestle M, </w:t>
      </w:r>
      <w:proofErr w:type="spellStart"/>
      <w:r w:rsidRPr="00D10C2D">
        <w:rPr>
          <w:rFonts w:ascii="Comic Sans MS" w:hAnsi="Comic Sans MS"/>
        </w:rPr>
        <w:t>McTeirnan</w:t>
      </w:r>
      <w:proofErr w:type="spellEnd"/>
      <w:r w:rsidRPr="00D10C2D">
        <w:rPr>
          <w:rFonts w:ascii="Comic Sans MS" w:hAnsi="Comic Sans MS"/>
        </w:rPr>
        <w:t xml:space="preserve"> A, Doyle C, Currie-Williams A, </w:t>
      </w:r>
      <w:proofErr w:type="spellStart"/>
      <w:r w:rsidRPr="00D10C2D">
        <w:rPr>
          <w:rFonts w:ascii="Comic Sans MS" w:hAnsi="Comic Sans MS"/>
        </w:rPr>
        <w:t>Gansler</w:t>
      </w:r>
      <w:proofErr w:type="spellEnd"/>
      <w:r w:rsidRPr="00D10C2D">
        <w:rPr>
          <w:rFonts w:ascii="Comic Sans MS" w:hAnsi="Comic Sans MS"/>
        </w:rPr>
        <w:t xml:space="preserve"> T, Thun M, and the American Cancer Society 2001 Nutrition and Physical Activity Guidelines Advisory Committee.  American Cancer Society Guidelines on Nutrition and Physical Activity for Cancer Prevention: Reducing the Risk of Cancer with Healthy Food Choices and Physical Activity. </w:t>
      </w:r>
      <w:r w:rsidRPr="00D10C2D">
        <w:rPr>
          <w:rFonts w:ascii="Comic Sans MS" w:hAnsi="Comic Sans MS"/>
          <w:i/>
        </w:rPr>
        <w:t>CA Cancer Journal for Clinicians</w:t>
      </w:r>
      <w:r w:rsidRPr="00D10C2D">
        <w:rPr>
          <w:rFonts w:ascii="Comic Sans MS" w:hAnsi="Comic Sans MS"/>
        </w:rPr>
        <w:t xml:space="preserve"> 2002</w:t>
      </w:r>
      <w:proofErr w:type="gramStart"/>
      <w:r w:rsidRPr="00D10C2D">
        <w:rPr>
          <w:rFonts w:ascii="Comic Sans MS" w:hAnsi="Comic Sans MS"/>
        </w:rPr>
        <w:t>;52:92</w:t>
      </w:r>
      <w:proofErr w:type="gramEnd"/>
      <w:r w:rsidRPr="00D10C2D">
        <w:rPr>
          <w:rFonts w:ascii="Comic Sans MS" w:hAnsi="Comic Sans MS"/>
        </w:rPr>
        <w:t>-119.</w:t>
      </w:r>
    </w:p>
    <w:p w:rsidR="00C43B8F" w:rsidRPr="00D10C2D" w:rsidRDefault="00C43B8F" w:rsidP="00C43B8F">
      <w:pPr>
        <w:pStyle w:val="PlainText"/>
        <w:rPr>
          <w:rFonts w:ascii="Comic Sans MS" w:hAnsi="Comic Sans MS" w:cs="Courier New"/>
          <w:b/>
          <w:u w:val="single"/>
        </w:rPr>
      </w:pP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Young LR, Nestle M.  The contribution of expanding portion sizes to the U.S. obesity epidemic.  </w:t>
      </w:r>
      <w:r w:rsidRPr="00D10C2D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D10C2D">
        <w:rPr>
          <w:rFonts w:ascii="Comic Sans MS" w:hAnsi="Comic Sans MS" w:cs="Courier New"/>
          <w:sz w:val="20"/>
          <w:szCs w:val="20"/>
        </w:rPr>
        <w:t xml:space="preserve"> 2002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;92:246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-249.</w:t>
      </w:r>
    </w:p>
    <w:p w:rsidR="00C43B8F" w:rsidRPr="00D10C2D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43B8F" w:rsidRPr="00D10C2D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Food company sponsorship of nutrition research and professional activities: A conflict of interest?  </w:t>
      </w:r>
      <w:r w:rsidRPr="00D10C2D">
        <w:rPr>
          <w:rFonts w:ascii="Comic Sans MS" w:hAnsi="Comic Sans MS" w:cs="Courier New"/>
          <w:i/>
          <w:sz w:val="20"/>
          <w:szCs w:val="20"/>
        </w:rPr>
        <w:t>Public Health Nutrition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;4:1015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-1022. 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Kumanyika SK,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Morssink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CB, Nestle M.  Minority women and advocacy for women’s health.  </w:t>
      </w:r>
      <w:r w:rsidRPr="00D10C2D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;91:1383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-1388.</w:t>
      </w:r>
    </w:p>
    <w:p w:rsidR="00C43B8F" w:rsidRPr="00D10C2D" w:rsidRDefault="00C43B8F" w:rsidP="00C43B8F">
      <w:pPr>
        <w:pStyle w:val="PlainText"/>
        <w:jc w:val="both"/>
        <w:rPr>
          <w:rFonts w:ascii="Comic Sans MS" w:hAnsi="Comic Sans MS" w:cs="Courier New"/>
        </w:rPr>
      </w:pPr>
    </w:p>
    <w:p w:rsidR="00C43B8F" w:rsidRPr="00D10C2D" w:rsidRDefault="00C43B8F" w:rsidP="00C43B8F">
      <w:pPr>
        <w:pStyle w:val="PlainText"/>
        <w:jc w:val="both"/>
        <w:rPr>
          <w:rFonts w:ascii="Comic Sans MS" w:hAnsi="Comic Sans MS" w:cs="Courier New"/>
        </w:rPr>
      </w:pPr>
      <w:r w:rsidRPr="00D10C2D">
        <w:rPr>
          <w:rFonts w:ascii="Comic Sans MS" w:hAnsi="Comic Sans MS" w:cs="Courier New"/>
        </w:rPr>
        <w:t xml:space="preserve">Nestle M.  Ethical dilemmas in choosing a healthful diet: Vote with your fork!  </w:t>
      </w:r>
      <w:r w:rsidRPr="00D10C2D">
        <w:rPr>
          <w:rFonts w:ascii="Comic Sans MS" w:hAnsi="Comic Sans MS" w:cs="Courier New"/>
          <w:i/>
        </w:rPr>
        <w:t>Proceedings of the Nutrition Society</w:t>
      </w:r>
      <w:r w:rsidRPr="00D10C2D">
        <w:rPr>
          <w:rFonts w:ascii="Comic Sans MS" w:hAnsi="Comic Sans MS" w:cs="Courier New"/>
        </w:rPr>
        <w:t xml:space="preserve"> (U.K.) 2000</w:t>
      </w:r>
      <w:proofErr w:type="gramStart"/>
      <w:r w:rsidRPr="00D10C2D">
        <w:rPr>
          <w:rFonts w:ascii="Comic Sans MS" w:hAnsi="Comic Sans MS" w:cs="Courier New"/>
        </w:rPr>
        <w:t>;59:619</w:t>
      </w:r>
      <w:proofErr w:type="gramEnd"/>
      <w:r w:rsidRPr="00D10C2D">
        <w:rPr>
          <w:rFonts w:ascii="Comic Sans MS" w:hAnsi="Comic Sans MS" w:cs="Courier New"/>
        </w:rPr>
        <w:t>-629.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Soft drink “pouring rights:” marketing empty calories. </w:t>
      </w:r>
      <w:r w:rsidRPr="00D10C2D">
        <w:rPr>
          <w:rFonts w:ascii="Comic Sans MS" w:hAnsi="Comic Sans MS"/>
          <w:i/>
        </w:rPr>
        <w:t xml:space="preserve">Public Health Reports </w:t>
      </w:r>
      <w:r w:rsidRPr="00D10C2D">
        <w:rPr>
          <w:rFonts w:ascii="Comic Sans MS" w:hAnsi="Comic Sans MS"/>
        </w:rPr>
        <w:t>2000</w:t>
      </w:r>
      <w:proofErr w:type="gramStart"/>
      <w:r w:rsidRPr="00D10C2D">
        <w:rPr>
          <w:rFonts w:ascii="Comic Sans MS" w:hAnsi="Comic Sans MS"/>
        </w:rPr>
        <w:t>;115:308</w:t>
      </w:r>
      <w:proofErr w:type="gramEnd"/>
      <w:r w:rsidRPr="00D10C2D">
        <w:rPr>
          <w:rFonts w:ascii="Comic Sans MS" w:hAnsi="Comic Sans MS"/>
        </w:rPr>
        <w:t xml:space="preserve">-319.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M, Jacobson MF.  Halting the obesity epidemic: A public health policy approach.  </w:t>
      </w:r>
      <w:r w:rsidRPr="00D10C2D">
        <w:rPr>
          <w:rFonts w:ascii="Comic Sans MS" w:hAnsi="Comic Sans MS" w:cs="Courier New"/>
          <w:i/>
          <w:sz w:val="20"/>
          <w:szCs w:val="20"/>
        </w:rPr>
        <w:t>Public Health Reports</w:t>
      </w:r>
      <w:r w:rsidRPr="00D10C2D">
        <w:rPr>
          <w:rFonts w:ascii="Comic Sans MS" w:hAnsi="Comic Sans MS" w:cs="Courier New"/>
          <w:sz w:val="20"/>
          <w:szCs w:val="20"/>
        </w:rPr>
        <w:t xml:space="preserve"> 2000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;115:12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-24.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   </w:t>
      </w:r>
      <w:r w:rsidRPr="00D10C2D">
        <w:rPr>
          <w:rFonts w:ascii="Comic Sans MS" w:hAnsi="Comic Sans MS" w:cs="Courier New"/>
          <w:sz w:val="20"/>
          <w:szCs w:val="20"/>
          <w:u w:val="single"/>
        </w:rPr>
        <w:t>Reprinted (in part) in</w:t>
      </w:r>
      <w:r w:rsidRPr="00D10C2D">
        <w:rPr>
          <w:rFonts w:ascii="Comic Sans MS" w:hAnsi="Comic Sans MS" w:cs="Courier New"/>
          <w:sz w:val="20"/>
          <w:szCs w:val="20"/>
        </w:rPr>
        <w:t xml:space="preserve">: </w:t>
      </w:r>
      <w:r w:rsidRPr="00D10C2D">
        <w:rPr>
          <w:rFonts w:ascii="Comic Sans MS" w:hAnsi="Comic Sans MS" w:cs="Courier New"/>
          <w:i/>
          <w:sz w:val="20"/>
          <w:szCs w:val="20"/>
        </w:rPr>
        <w:t>Nutrition Week</w:t>
      </w:r>
      <w:r w:rsidRPr="00D10C2D">
        <w:rPr>
          <w:rFonts w:ascii="Comic Sans MS" w:hAnsi="Comic Sans MS" w:cs="Courier New"/>
          <w:sz w:val="20"/>
          <w:szCs w:val="20"/>
        </w:rPr>
        <w:t xml:space="preserve">, 2000. 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   </w:t>
      </w:r>
      <w:r w:rsidRPr="00D10C2D">
        <w:rPr>
          <w:rFonts w:ascii="Comic Sans MS" w:hAnsi="Comic Sans MS" w:cs="Courier New"/>
          <w:sz w:val="20"/>
          <w:szCs w:val="20"/>
          <w:u w:val="single"/>
        </w:rPr>
        <w:t>Reprinted in:</w:t>
      </w:r>
      <w:r w:rsidRPr="00D10C2D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Klimis-Zacas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DJ,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r w:rsidRPr="00D10C2D">
        <w:rPr>
          <w:rFonts w:ascii="Comic Sans MS" w:hAnsi="Comic Sans MS" w:cs="Courier New"/>
          <w:i/>
          <w:sz w:val="20"/>
          <w:szCs w:val="20"/>
        </w:rPr>
        <w:t>Annual Editions: Nutrition,</w:t>
      </w:r>
      <w:r w:rsidRPr="00D10C2D">
        <w:rPr>
          <w:rFonts w:ascii="Comic Sans MS" w:hAnsi="Comic Sans MS" w:cs="Courier New"/>
          <w:sz w:val="20"/>
          <w:szCs w:val="20"/>
        </w:rPr>
        <w:t xml:space="preserve"> 13</w:t>
      </w:r>
      <w:r w:rsidRPr="00D10C2D">
        <w:rPr>
          <w:rFonts w:ascii="Comic Sans MS" w:hAnsi="Comic Sans MS" w:cs="Courier New"/>
          <w:sz w:val="20"/>
          <w:szCs w:val="20"/>
          <w:vertAlign w:val="superscript"/>
        </w:rPr>
        <w:t>th</w:t>
      </w:r>
      <w:r w:rsidRPr="00D10C2D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proofErr w:type="gramStart"/>
      <w:r w:rsidRPr="00D10C2D">
        <w:rPr>
          <w:rFonts w:ascii="Comic Sans MS" w:hAnsi="Comic Sans MS" w:cs="Courier New"/>
          <w:sz w:val="20"/>
          <w:szCs w:val="20"/>
        </w:rPr>
        <w:t>ed</w:t>
      </w:r>
      <w:proofErr w:type="spellEnd"/>
      <w:proofErr w:type="gramEnd"/>
      <w:r w:rsidRPr="00D10C2D">
        <w:rPr>
          <w:rFonts w:ascii="Comic Sans MS" w:hAnsi="Comic Sans MS" w:cs="Courier New"/>
          <w:sz w:val="20"/>
          <w:szCs w:val="20"/>
        </w:rPr>
        <w:t>,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  <w:u w:val="single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   2001-2002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.  Guilford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, CT: McGraw-Hill/Dushkin, 2001:102-110.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</w:t>
      </w:r>
      <w:r w:rsidRPr="00D10C2D">
        <w:rPr>
          <w:rFonts w:ascii="Comic Sans MS" w:hAnsi="Comic Sans MS"/>
          <w:u w:val="single"/>
        </w:rPr>
        <w:t>Reprinted in</w:t>
      </w:r>
      <w:r w:rsidRPr="00D10C2D">
        <w:rPr>
          <w:rFonts w:ascii="Comic Sans MS" w:hAnsi="Comic Sans MS"/>
        </w:rPr>
        <w:t xml:space="preserve">: </w:t>
      </w:r>
      <w:r w:rsidRPr="00D10C2D">
        <w:rPr>
          <w:rFonts w:ascii="Comic Sans MS" w:hAnsi="Comic Sans MS"/>
          <w:i/>
        </w:rPr>
        <w:t xml:space="preserve">The Snail, </w:t>
      </w:r>
      <w:r w:rsidRPr="00D10C2D">
        <w:rPr>
          <w:rFonts w:ascii="Comic Sans MS" w:hAnsi="Comic Sans MS"/>
        </w:rPr>
        <w:t>December 2003.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 w:cs="Courier New"/>
        </w:rPr>
      </w:pPr>
      <w:r w:rsidRPr="00D10C2D">
        <w:rPr>
          <w:rFonts w:ascii="Comic Sans MS" w:hAnsi="Comic Sans MS"/>
        </w:rPr>
        <w:t>Nestle M.  Dietary supplement adver</w:t>
      </w:r>
      <w:r w:rsidRPr="00D10C2D">
        <w:rPr>
          <w:rFonts w:ascii="Comic Sans MS" w:hAnsi="Comic Sans MS" w:cs="Courier New"/>
        </w:rPr>
        <w:t xml:space="preserve">tising: a matter of politics, not science.  </w:t>
      </w:r>
      <w:r w:rsidRPr="00D10C2D">
        <w:rPr>
          <w:rFonts w:ascii="Comic Sans MS" w:hAnsi="Comic Sans MS" w:cs="Courier New"/>
          <w:i/>
        </w:rPr>
        <w:t>Journal of Nutrition Education</w:t>
      </w:r>
      <w:r w:rsidRPr="00D10C2D">
        <w:rPr>
          <w:rFonts w:ascii="Comic Sans MS" w:hAnsi="Comic Sans MS" w:cs="Courier New"/>
        </w:rPr>
        <w:t xml:space="preserve"> 1999</w:t>
      </w:r>
      <w:proofErr w:type="gramStart"/>
      <w:r w:rsidRPr="00D10C2D">
        <w:rPr>
          <w:rFonts w:ascii="Comic Sans MS" w:hAnsi="Comic Sans MS" w:cs="Courier New"/>
        </w:rPr>
        <w:t>;31:278</w:t>
      </w:r>
      <w:proofErr w:type="gramEnd"/>
      <w:r w:rsidRPr="00D10C2D">
        <w:rPr>
          <w:rFonts w:ascii="Comic Sans MS" w:hAnsi="Comic Sans MS" w:cs="Courier New"/>
        </w:rPr>
        <w:t>-282.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Meat or wheat for the next millennium?  Plenary lecture: animal v. plant foods in human diets and health: is the historical record unequivocal?  </w:t>
      </w:r>
      <w:r w:rsidRPr="00D10C2D">
        <w:rPr>
          <w:rFonts w:ascii="Comic Sans MS" w:hAnsi="Comic Sans MS"/>
          <w:i/>
        </w:rPr>
        <w:t xml:space="preserve">Proceedings of the Nutrition Society </w:t>
      </w:r>
      <w:r w:rsidRPr="00D10C2D">
        <w:rPr>
          <w:rFonts w:ascii="Comic Sans MS" w:hAnsi="Comic Sans MS"/>
        </w:rPr>
        <w:t>(U.K.) 1999</w:t>
      </w:r>
      <w:proofErr w:type="gramStart"/>
      <w:r w:rsidRPr="00D10C2D">
        <w:rPr>
          <w:rFonts w:ascii="Comic Sans MS" w:hAnsi="Comic Sans MS"/>
        </w:rPr>
        <w:t>;58:211</w:t>
      </w:r>
      <w:proofErr w:type="gramEnd"/>
      <w:r w:rsidRPr="00D10C2D">
        <w:rPr>
          <w:rFonts w:ascii="Comic Sans MS" w:hAnsi="Comic Sans MS"/>
        </w:rPr>
        <w:t>-218.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Hunger in America: A Matter of Policy.  </w:t>
      </w:r>
      <w:r w:rsidRPr="00D10C2D">
        <w:rPr>
          <w:rFonts w:ascii="Comic Sans MS" w:hAnsi="Comic Sans MS"/>
          <w:i/>
        </w:rPr>
        <w:t>Social Research</w:t>
      </w:r>
      <w:r w:rsidRPr="00D10C2D">
        <w:rPr>
          <w:rFonts w:ascii="Comic Sans MS" w:hAnsi="Comic Sans MS"/>
        </w:rPr>
        <w:t xml:space="preserve"> 1999</w:t>
      </w:r>
      <w:proofErr w:type="gramStart"/>
      <w:r w:rsidRPr="00D10C2D">
        <w:rPr>
          <w:rFonts w:ascii="Comic Sans MS" w:hAnsi="Comic Sans MS"/>
        </w:rPr>
        <w:t>;66</w:t>
      </w:r>
      <w:proofErr w:type="gramEnd"/>
      <w:r w:rsidRPr="00D10C2D">
        <w:rPr>
          <w:rFonts w:ascii="Comic Sans MS" w:hAnsi="Comic Sans MS"/>
        </w:rPr>
        <w:t>(1): 257-282.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</w:t>
      </w:r>
      <w:proofErr w:type="spellStart"/>
      <w:r w:rsidRPr="00D10C2D">
        <w:rPr>
          <w:rFonts w:ascii="Comic Sans MS" w:hAnsi="Comic Sans MS"/>
        </w:rPr>
        <w:t>Woteki</w:t>
      </w:r>
      <w:proofErr w:type="spellEnd"/>
      <w:r w:rsidRPr="00D10C2D">
        <w:rPr>
          <w:rFonts w:ascii="Comic Sans MS" w:hAnsi="Comic Sans MS"/>
        </w:rPr>
        <w:t xml:space="preserve"> C.  Interpretation of dietary change in the United States: fat as an indicator. </w:t>
      </w:r>
      <w:r w:rsidRPr="00D10C2D">
        <w:rPr>
          <w:rFonts w:ascii="Comic Sans MS" w:hAnsi="Comic Sans MS"/>
          <w:i/>
        </w:rPr>
        <w:t xml:space="preserve"> Appetite</w:t>
      </w:r>
      <w:r w:rsidRPr="00D10C2D">
        <w:rPr>
          <w:rFonts w:ascii="Comic Sans MS" w:hAnsi="Comic Sans MS"/>
        </w:rPr>
        <w:t xml:space="preserve"> 1999</w:t>
      </w:r>
      <w:proofErr w:type="gramStart"/>
      <w:r w:rsidRPr="00D10C2D">
        <w:rPr>
          <w:rFonts w:ascii="Comic Sans MS" w:hAnsi="Comic Sans MS"/>
        </w:rPr>
        <w:t>;32:107</w:t>
      </w:r>
      <w:proofErr w:type="gramEnd"/>
      <w:r w:rsidRPr="00D10C2D">
        <w:rPr>
          <w:rFonts w:ascii="Comic Sans MS" w:hAnsi="Comic Sans MS"/>
        </w:rPr>
        <w:t>-112.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In defense of the USDA Food Guide Pyramid.  </w:t>
      </w:r>
      <w:r w:rsidRPr="00D10C2D">
        <w:rPr>
          <w:rFonts w:ascii="Comic Sans MS" w:hAnsi="Comic Sans MS"/>
          <w:i/>
          <w:sz w:val="20"/>
          <w:szCs w:val="20"/>
        </w:rPr>
        <w:t>Nutrition Today</w:t>
      </w:r>
      <w:r w:rsidRPr="00D10C2D">
        <w:rPr>
          <w:rFonts w:ascii="Comic Sans MS" w:hAnsi="Comic Sans MS"/>
          <w:sz w:val="20"/>
          <w:szCs w:val="20"/>
        </w:rPr>
        <w:t>, 1998</w:t>
      </w:r>
      <w:proofErr w:type="gramStart"/>
      <w:r w:rsidRPr="00D10C2D">
        <w:rPr>
          <w:rFonts w:ascii="Comic Sans MS" w:hAnsi="Comic Sans MS"/>
          <w:sz w:val="20"/>
          <w:szCs w:val="20"/>
        </w:rPr>
        <w:t>;33</w:t>
      </w:r>
      <w:proofErr w:type="gramEnd"/>
      <w:r w:rsidRPr="00D10C2D">
        <w:rPr>
          <w:rFonts w:ascii="Comic Sans MS" w:hAnsi="Comic Sans MS"/>
          <w:sz w:val="20"/>
          <w:szCs w:val="20"/>
        </w:rPr>
        <w:t>(5):189-197.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The selling of olestra.  </w:t>
      </w:r>
      <w:r w:rsidRPr="00D10C2D">
        <w:rPr>
          <w:rFonts w:ascii="Comic Sans MS" w:hAnsi="Comic Sans MS"/>
          <w:i/>
        </w:rPr>
        <w:t>Public Health Reports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;113:508</w:t>
      </w:r>
      <w:proofErr w:type="gramEnd"/>
      <w:r w:rsidRPr="00D10C2D">
        <w:rPr>
          <w:rFonts w:ascii="Comic Sans MS" w:hAnsi="Comic Sans MS"/>
        </w:rPr>
        <w:t>-520.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Singer AJ, </w:t>
      </w:r>
      <w:proofErr w:type="spellStart"/>
      <w:r w:rsidRPr="00D10C2D">
        <w:rPr>
          <w:rFonts w:ascii="Comic Sans MS" w:hAnsi="Comic Sans MS"/>
        </w:rPr>
        <w:t>Werther</w:t>
      </w:r>
      <w:proofErr w:type="spellEnd"/>
      <w:r w:rsidRPr="00D10C2D">
        <w:rPr>
          <w:rFonts w:ascii="Comic Sans MS" w:hAnsi="Comic Sans MS"/>
        </w:rPr>
        <w:t xml:space="preserve"> K, Nestle M. Improvements are needed in hospital diets to meet dietary guidelines for health promotion and disease prevention. </w:t>
      </w:r>
      <w:r w:rsidRPr="00D10C2D">
        <w:rPr>
          <w:rFonts w:ascii="Comic Sans MS" w:hAnsi="Comic Sans MS"/>
          <w:i/>
        </w:rPr>
        <w:t>Journal of the American Dietetic Association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;98:639</w:t>
      </w:r>
      <w:proofErr w:type="gramEnd"/>
      <w:r w:rsidRPr="00D10C2D">
        <w:rPr>
          <w:rFonts w:ascii="Comic Sans MS" w:hAnsi="Comic Sans MS"/>
        </w:rPr>
        <w:t xml:space="preserve">-641. </w:t>
      </w:r>
    </w:p>
    <w:p w:rsidR="00533E06" w:rsidRPr="00D10C2D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Wing R, Birch L, et al.  Behavioral and social influences on food choice.  </w:t>
      </w:r>
      <w:r w:rsidRPr="00D10C2D">
        <w:rPr>
          <w:rFonts w:ascii="Comic Sans MS" w:hAnsi="Comic Sans MS"/>
          <w:i/>
        </w:rPr>
        <w:t>Nutrition Reviews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;56:s50</w:t>
      </w:r>
      <w:proofErr w:type="gramEnd"/>
      <w:r w:rsidRPr="00D10C2D">
        <w:rPr>
          <w:rFonts w:ascii="Comic Sans MS" w:hAnsi="Comic Sans MS"/>
        </w:rPr>
        <w:t>-s64.</w:t>
      </w:r>
    </w:p>
    <w:p w:rsidR="00533E06" w:rsidRPr="00D10C2D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LR, Nestle M.  Variation in perceptions of a “medium” food portion: implications for dietary guidance.  </w:t>
      </w:r>
      <w:r w:rsidRPr="00D10C2D">
        <w:rPr>
          <w:rFonts w:ascii="Comic Sans MS" w:hAnsi="Comic Sans MS"/>
          <w:i/>
        </w:rPr>
        <w:t xml:space="preserve">Journal of the American Dietetic Association </w:t>
      </w:r>
      <w:r w:rsidRPr="00D10C2D">
        <w:rPr>
          <w:rFonts w:ascii="Comic Sans MS" w:hAnsi="Comic Sans MS"/>
        </w:rPr>
        <w:t>1998</w:t>
      </w:r>
      <w:proofErr w:type="gramStart"/>
      <w:r w:rsidRPr="00D10C2D">
        <w:rPr>
          <w:rFonts w:ascii="Comic Sans MS" w:hAnsi="Comic Sans MS"/>
        </w:rPr>
        <w:t>;98:458</w:t>
      </w:r>
      <w:proofErr w:type="gramEnd"/>
      <w:r w:rsidRPr="00D10C2D">
        <w:rPr>
          <w:rFonts w:ascii="Comic Sans MS" w:hAnsi="Comic Sans MS"/>
        </w:rPr>
        <w:t>-459.</w:t>
      </w:r>
    </w:p>
    <w:p w:rsidR="00533E06" w:rsidRPr="00D10C2D" w:rsidRDefault="00533E06" w:rsidP="00533E06">
      <w:pPr>
        <w:suppressAutoHyphens/>
        <w:rPr>
          <w:rFonts w:ascii="Comic Sans MS" w:hAnsi="Comic Sans MS"/>
          <w:sz w:val="20"/>
          <w:szCs w:val="20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Alcohol guidelines for chronic disease prevention: from prohibition to moderation.  </w:t>
      </w:r>
      <w:r w:rsidRPr="00D10C2D">
        <w:rPr>
          <w:rFonts w:ascii="Comic Sans MS" w:hAnsi="Comic Sans MS"/>
          <w:i/>
        </w:rPr>
        <w:t xml:space="preserve">Nutrition Today </w:t>
      </w:r>
      <w:r w:rsidRPr="00D10C2D">
        <w:rPr>
          <w:rFonts w:ascii="Comic Sans MS" w:hAnsi="Comic Sans MS"/>
        </w:rPr>
        <w:t>1997</w:t>
      </w:r>
      <w:proofErr w:type="gramStart"/>
      <w:r w:rsidRPr="00D10C2D">
        <w:rPr>
          <w:rFonts w:ascii="Comic Sans MS" w:hAnsi="Comic Sans MS"/>
        </w:rPr>
        <w:t>;32</w:t>
      </w:r>
      <w:proofErr w:type="gramEnd"/>
      <w:r w:rsidRPr="00D10C2D">
        <w:rPr>
          <w:rFonts w:ascii="Comic Sans MS" w:hAnsi="Comic Sans MS"/>
        </w:rPr>
        <w:t>(2):86-92.</w:t>
      </w:r>
    </w:p>
    <w:p w:rsidR="00533E06" w:rsidRPr="00D10C2D" w:rsidRDefault="00533E06" w:rsidP="00C43B8F">
      <w:pPr>
        <w:pStyle w:val="PlainText"/>
        <w:spacing w:before="24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Alcohol guidelines for chronic disease prevention: from prohibition to moderation.  </w:t>
      </w:r>
      <w:r w:rsidRPr="00D10C2D">
        <w:rPr>
          <w:rFonts w:ascii="Comic Sans MS" w:hAnsi="Comic Sans MS"/>
          <w:i/>
        </w:rPr>
        <w:t>Social History of Alcohol Review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;32</w:t>
      </w:r>
      <w:proofErr w:type="gramEnd"/>
      <w:r w:rsidRPr="00D10C2D">
        <w:rPr>
          <w:rFonts w:ascii="Comic Sans MS" w:hAnsi="Comic Sans MS"/>
        </w:rPr>
        <w:t xml:space="preserve">-33:45-59.  </w:t>
      </w:r>
      <w:r w:rsidRPr="00D10C2D">
        <w:rPr>
          <w:rFonts w:ascii="Comic Sans MS" w:hAnsi="Comic Sans MS"/>
          <w:u w:val="single"/>
        </w:rPr>
        <w:t>Reprinted in</w:t>
      </w:r>
      <w:r w:rsidRPr="00D10C2D">
        <w:rPr>
          <w:rFonts w:ascii="Comic Sans MS" w:hAnsi="Comic Sans MS"/>
        </w:rPr>
        <w:t xml:space="preserve">: </w:t>
      </w:r>
      <w:r w:rsidRPr="00D10C2D">
        <w:rPr>
          <w:rFonts w:ascii="Comic Sans MS" w:hAnsi="Comic Sans MS"/>
          <w:i/>
        </w:rPr>
        <w:t>Nutrition Today</w:t>
      </w:r>
      <w:r w:rsidRPr="00D10C2D">
        <w:rPr>
          <w:rFonts w:ascii="Comic Sans MS" w:hAnsi="Comic Sans MS"/>
        </w:rPr>
        <w:t>, 1997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Rose D, Nestle M.  Welfare reform and nutrition education: alternative strategies to address the challenges of the future.  </w:t>
      </w:r>
      <w:r w:rsidRPr="00D10C2D">
        <w:rPr>
          <w:rFonts w:ascii="Comic Sans MS" w:hAnsi="Comic Sans MS"/>
          <w:i/>
        </w:rPr>
        <w:t>Journal of Nutrition Education</w:t>
      </w:r>
      <w:r w:rsidRPr="00D10C2D">
        <w:rPr>
          <w:rFonts w:ascii="Comic Sans MS" w:hAnsi="Comic Sans MS"/>
        </w:rPr>
        <w:t xml:space="preserve"> 1996:29:61-66. 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LR, Nestle M.  Food labels consistently underestimate the actual weights of single-serving baked products.  </w:t>
      </w:r>
      <w:r w:rsidRPr="00D10C2D">
        <w:rPr>
          <w:rFonts w:ascii="Comic Sans MS" w:hAnsi="Comic Sans MS"/>
          <w:i/>
        </w:rPr>
        <w:t xml:space="preserve">Journal of the American Dietetic Association </w:t>
      </w:r>
      <w:r w:rsidRPr="00D10C2D">
        <w:rPr>
          <w:rFonts w:ascii="Comic Sans MS" w:hAnsi="Comic Sans MS"/>
        </w:rPr>
        <w:t>1995</w:t>
      </w:r>
      <w:proofErr w:type="gramStart"/>
      <w:r w:rsidRPr="00D10C2D">
        <w:rPr>
          <w:rFonts w:ascii="Comic Sans MS" w:hAnsi="Comic Sans MS"/>
        </w:rPr>
        <w:t>;95:1150</w:t>
      </w:r>
      <w:proofErr w:type="gramEnd"/>
      <w:r w:rsidRPr="00D10C2D">
        <w:rPr>
          <w:rFonts w:ascii="Comic Sans MS" w:hAnsi="Comic Sans MS"/>
        </w:rPr>
        <w:t>-1151.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LR, Nestle M.  Portion sizes in dietary assessment: issues and policy implications. </w:t>
      </w:r>
      <w:r w:rsidRPr="00D10C2D">
        <w:rPr>
          <w:rFonts w:ascii="Comic Sans MS" w:hAnsi="Comic Sans MS"/>
          <w:i/>
        </w:rPr>
        <w:t xml:space="preserve"> Nutrition Reviews</w:t>
      </w:r>
      <w:r w:rsidRPr="00D10C2D">
        <w:rPr>
          <w:rFonts w:ascii="Comic Sans MS" w:hAnsi="Comic Sans MS"/>
        </w:rPr>
        <w:t xml:space="preserve"> 1995</w:t>
      </w:r>
      <w:proofErr w:type="gramStart"/>
      <w:r w:rsidRPr="00D10C2D">
        <w:rPr>
          <w:rFonts w:ascii="Comic Sans MS" w:hAnsi="Comic Sans MS"/>
        </w:rPr>
        <w:t>;53:149</w:t>
      </w:r>
      <w:proofErr w:type="gramEnd"/>
      <w:r w:rsidRPr="00D10C2D">
        <w:rPr>
          <w:rFonts w:ascii="Comic Sans MS" w:hAnsi="Comic Sans MS"/>
        </w:rPr>
        <w:t>-158.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Mueller C, Nestle M.  Regulation of medical foods: toward a rational policy.  </w:t>
      </w:r>
      <w:r w:rsidRPr="00D10C2D">
        <w:rPr>
          <w:rFonts w:ascii="Comic Sans MS" w:hAnsi="Comic Sans MS"/>
          <w:i/>
        </w:rPr>
        <w:t>Nutrition in Clinical Practice</w:t>
      </w:r>
      <w:r w:rsidRPr="00D10C2D">
        <w:rPr>
          <w:rFonts w:ascii="Comic Sans MS" w:hAnsi="Comic Sans MS"/>
        </w:rPr>
        <w:t xml:space="preserve"> 1995</w:t>
      </w:r>
      <w:proofErr w:type="gramStart"/>
      <w:r w:rsidRPr="00D10C2D">
        <w:rPr>
          <w:rFonts w:ascii="Comic Sans MS" w:hAnsi="Comic Sans MS"/>
        </w:rPr>
        <w:t>;10</w:t>
      </w:r>
      <w:proofErr w:type="gramEnd"/>
      <w:r w:rsidRPr="00D10C2D">
        <w:rPr>
          <w:rFonts w:ascii="Comic Sans MS" w:hAnsi="Comic Sans MS"/>
        </w:rPr>
        <w:t>(1):8-15.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Dalton S.  Food aid and international hunger crises: the United States in Somalia.  </w:t>
      </w:r>
      <w:r w:rsidRPr="00D10C2D">
        <w:rPr>
          <w:rFonts w:ascii="Comic Sans MS" w:hAnsi="Comic Sans MS"/>
          <w:i/>
        </w:rPr>
        <w:t>Agriculture and Human Values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;11</w:t>
      </w:r>
      <w:proofErr w:type="gramEnd"/>
      <w:r w:rsidRPr="00D10C2D">
        <w:rPr>
          <w:rFonts w:ascii="Comic Sans MS" w:hAnsi="Comic Sans MS"/>
        </w:rPr>
        <w:t>(4):19-27.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Folate and neural tube defects: policy implications.  </w:t>
      </w:r>
      <w:r w:rsidRPr="00D10C2D">
        <w:rPr>
          <w:rFonts w:ascii="Comic Sans MS" w:hAnsi="Comic Sans MS"/>
          <w:i/>
        </w:rPr>
        <w:t>Journal of Nutrition Education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;26:287</w:t>
      </w:r>
      <w:proofErr w:type="gramEnd"/>
      <w:r w:rsidRPr="00D10C2D">
        <w:rPr>
          <w:rFonts w:ascii="Comic Sans MS" w:hAnsi="Comic Sans MS"/>
        </w:rPr>
        <w:t>-293.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Traditional models of healthy eating: alternatives to techno-food.  </w:t>
      </w:r>
      <w:r w:rsidRPr="00D10C2D">
        <w:rPr>
          <w:rFonts w:ascii="Comic Sans MS" w:hAnsi="Comic Sans MS"/>
          <w:i/>
        </w:rPr>
        <w:t>Journal of Nutrition Education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;26:241</w:t>
      </w:r>
      <w:proofErr w:type="gramEnd"/>
      <w:r w:rsidRPr="00D10C2D">
        <w:rPr>
          <w:rFonts w:ascii="Comic Sans MS" w:hAnsi="Comic Sans MS"/>
        </w:rPr>
        <w:t>-245.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The law and nutrition.  </w:t>
      </w:r>
      <w:r w:rsidRPr="00D10C2D">
        <w:rPr>
          <w:rFonts w:ascii="Comic Sans MS" w:hAnsi="Comic Sans MS"/>
          <w:i/>
        </w:rPr>
        <w:t>New York State Bar Journal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;May</w:t>
      </w:r>
      <w:proofErr w:type="gramEnd"/>
      <w:r w:rsidRPr="00D10C2D">
        <w:rPr>
          <w:rFonts w:ascii="Comic Sans MS" w:hAnsi="Comic Sans MS"/>
        </w:rPr>
        <w:t>/June:38-41.</w:t>
      </w:r>
    </w:p>
    <w:p w:rsidR="00533E06" w:rsidRPr="00D10C2D" w:rsidRDefault="00533E06" w:rsidP="00C43B8F">
      <w:pPr>
        <w:pStyle w:val="PlainText"/>
        <w:spacing w:before="240"/>
        <w:rPr>
          <w:rFonts w:ascii="Comic Sans MS" w:hAnsi="Comic Sans MS"/>
        </w:rPr>
      </w:pPr>
    </w:p>
    <w:p w:rsidR="00861193" w:rsidRPr="00D10C2D" w:rsidRDefault="00861193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  <w:u w:val="single"/>
        </w:rPr>
        <w:t>Professional Editorials and Commentary (Selected)</w:t>
      </w:r>
    </w:p>
    <w:p w:rsidR="00533E06" w:rsidRPr="00D10C2D" w:rsidRDefault="00533E06" w:rsidP="00533E06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Williams SN, Nestle M.  </w:t>
      </w:r>
      <w:hyperlink r:id="rId48" w:anchor=".VQxf7I7F83s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Editorial:</w:t>
        </w:r>
      </w:hyperlink>
      <w:r w:rsidRPr="00D10C2D">
        <w:rPr>
          <w:rFonts w:ascii="Comic Sans MS" w:hAnsi="Comic Sans MS"/>
          <w:sz w:val="20"/>
          <w:szCs w:val="20"/>
        </w:rPr>
        <w:t xml:space="preserve"> ‘Big Food’: taking a critical perspective on a global public health problem.  In: Williams SN, Nestle M, guest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 </w:t>
      </w:r>
      <w:hyperlink r:id="rId49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D10C2D">
        <w:rPr>
          <w:rFonts w:ascii="Comic Sans MS" w:hAnsi="Comic Sans MS"/>
          <w:sz w:val="20"/>
          <w:szCs w:val="20"/>
        </w:rPr>
        <w:t> Critical Public Health 2015</w:t>
      </w:r>
      <w:proofErr w:type="gramStart"/>
      <w:r w:rsidRPr="00D10C2D">
        <w:rPr>
          <w:rFonts w:ascii="Comic Sans MS" w:hAnsi="Comic Sans MS"/>
          <w:sz w:val="20"/>
          <w:szCs w:val="20"/>
        </w:rPr>
        <w:t>;25:245</w:t>
      </w:r>
      <w:proofErr w:type="gramEnd"/>
      <w:r w:rsidRPr="00D10C2D">
        <w:rPr>
          <w:rFonts w:ascii="Comic Sans MS" w:hAnsi="Comic Sans MS"/>
          <w:sz w:val="20"/>
          <w:szCs w:val="20"/>
        </w:rPr>
        <w:t>-247.</w:t>
      </w:r>
    </w:p>
    <w:p w:rsidR="00533E06" w:rsidRPr="00D10C2D" w:rsidRDefault="00533E06" w:rsidP="00533E06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  </w:t>
      </w:r>
      <w:hyperlink r:id="rId50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The Plain Truth. </w:t>
        </w:r>
      </w:hyperlink>
      <w:r w:rsidRPr="00D10C2D">
        <w:rPr>
          <w:rFonts w:ascii="Comic Sans MS" w:hAnsi="Comic Sans MS"/>
          <w:sz w:val="20"/>
          <w:szCs w:val="20"/>
        </w:rPr>
        <w:t>  New Scientist, March 14, 2015:24-25.  </w:t>
      </w:r>
    </w:p>
    <w:p w:rsidR="00533E06" w:rsidRPr="00D10C2D" w:rsidRDefault="00533E06" w:rsidP="00533E06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Nesheim MC, Nestle M. Advice for fish consumption: challenging dilemmas. </w:t>
      </w:r>
      <w:hyperlink r:id="rId5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American Journal of Clinical Nutrition. 2014</w:t>
        </w:r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;99:973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</w:rPr>
          <w:t>-974.</w:t>
        </w:r>
      </w:hyperlink>
      <w:r w:rsidRPr="00D10C2D">
        <w:rPr>
          <w:rFonts w:ascii="Comic Sans MS" w:hAnsi="Comic Sans MS"/>
          <w:sz w:val="20"/>
          <w:szCs w:val="20"/>
        </w:rPr>
        <w:t>   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rPr>
          <w:rFonts w:ascii="Comic Sans MS" w:hAnsi="Comic Sans MS" w:cs="Helvetica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Nestle M, Baron RB. </w:t>
      </w:r>
      <w:hyperlink r:id="rId52" w:history="1">
        <w:r w:rsidRPr="00D10C2D">
          <w:rPr>
            <w:rStyle w:val="Hyperlink"/>
            <w:rFonts w:ascii="Comic Sans MS" w:hAnsi="Comic Sans MS" w:cs="Helvetica"/>
            <w:bCs/>
            <w:color w:val="auto"/>
            <w:sz w:val="20"/>
            <w:szCs w:val="20"/>
          </w:rPr>
          <w:t>Nutrition in Medical Education</w:t>
        </w:r>
        <w:r w:rsidRPr="00D10C2D">
          <w:rPr>
            <w:rStyle w:val="titleseparator"/>
            <w:rFonts w:ascii="Comic Sans MS" w:hAnsi="Comic Sans MS" w:cs="Helvetica"/>
            <w:bCs/>
            <w:sz w:val="20"/>
            <w:szCs w:val="20"/>
          </w:rPr>
          <w:t xml:space="preserve">: </w:t>
        </w:r>
        <w:r w:rsidRPr="00D10C2D">
          <w:rPr>
            <w:rStyle w:val="subtitlebreak1"/>
            <w:rFonts w:ascii="Comic Sans MS" w:hAnsi="Comic Sans MS" w:cs="Helvetica"/>
            <w:bCs/>
            <w:sz w:val="20"/>
            <w:szCs w:val="20"/>
          </w:rPr>
          <w:t> </w:t>
        </w:r>
        <w:r w:rsidRPr="00D10C2D">
          <w:rPr>
            <w:rStyle w:val="subtitle1"/>
            <w:rFonts w:ascii="Comic Sans MS" w:hAnsi="Comic Sans MS" w:cs="Helvetica"/>
            <w:bCs/>
            <w:sz w:val="20"/>
            <w:szCs w:val="20"/>
          </w:rPr>
          <w:t>From Counting Hours to Measuring Competence</w:t>
        </w:r>
        <w:r w:rsidRPr="00D10C2D">
          <w:rPr>
            <w:rStyle w:val="alternatetitle1"/>
            <w:rFonts w:ascii="Comic Sans MS" w:hAnsi="Comic Sans MS" w:cs="Helvetica"/>
            <w:bCs/>
            <w:sz w:val="20"/>
            <w:szCs w:val="20"/>
          </w:rPr>
          <w:t xml:space="preserve">     </w:t>
        </w:r>
      </w:hyperlink>
      <w:r w:rsidRPr="00D10C2D">
        <w:rPr>
          <w:rFonts w:ascii="Comic Sans MS" w:hAnsi="Comic Sans MS" w:cs="Helvetica"/>
          <w:bCs/>
          <w:sz w:val="20"/>
          <w:szCs w:val="20"/>
        </w:rPr>
        <w:t>.</w:t>
      </w:r>
      <w:r w:rsidRPr="00D10C2D">
        <w:rPr>
          <w:rFonts w:ascii="Comic Sans MS" w:hAnsi="Comic Sans MS" w:cs="Helvetica"/>
          <w:b/>
          <w:bCs/>
          <w:sz w:val="20"/>
          <w:szCs w:val="20"/>
        </w:rPr>
        <w:t xml:space="preserve"> </w:t>
      </w:r>
      <w:r w:rsidRPr="00D10C2D">
        <w:rPr>
          <w:rFonts w:ascii="Comic Sans MS" w:hAnsi="Comic Sans MS" w:cs="Helvetica"/>
          <w:i/>
          <w:iCs/>
          <w:sz w:val="20"/>
          <w:szCs w:val="20"/>
        </w:rPr>
        <w:t>JAMA Intern Med</w:t>
      </w:r>
      <w:r w:rsidRPr="00D10C2D">
        <w:rPr>
          <w:rFonts w:ascii="Comic Sans MS" w:hAnsi="Comic Sans MS" w:cs="Helvetica"/>
          <w:sz w:val="20"/>
          <w:szCs w:val="20"/>
        </w:rPr>
        <w:t>. 2014</w:t>
      </w:r>
      <w:proofErr w:type="gramStart"/>
      <w:r w:rsidRPr="00D10C2D">
        <w:rPr>
          <w:rFonts w:ascii="Comic Sans MS" w:hAnsi="Comic Sans MS" w:cs="Helvetica"/>
          <w:sz w:val="20"/>
          <w:szCs w:val="20"/>
        </w:rPr>
        <w:t>;174</w:t>
      </w:r>
      <w:proofErr w:type="gramEnd"/>
      <w:r w:rsidRPr="00D10C2D">
        <w:rPr>
          <w:rFonts w:ascii="Comic Sans MS" w:hAnsi="Comic Sans MS" w:cs="Helvetica"/>
          <w:sz w:val="20"/>
          <w:szCs w:val="20"/>
        </w:rPr>
        <w:t xml:space="preserve">(6):843-844.  </w:t>
      </w:r>
    </w:p>
    <w:p w:rsidR="00533E06" w:rsidRPr="00D10C2D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</w:rPr>
        <w:t xml:space="preserve">Nestle M.  </w:t>
      </w:r>
      <w:hyperlink r:id="rId53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Conflict of interest in the regulation of food safety</w:t>
        </w:r>
      </w:hyperlink>
      <w:r w:rsidRPr="00D10C2D">
        <w:rPr>
          <w:rFonts w:ascii="Comic Sans MS" w:hAnsi="Comic Sans MS"/>
          <w:color w:val="333333"/>
          <w:sz w:val="20"/>
          <w:szCs w:val="20"/>
        </w:rPr>
        <w:t>: a threat to scientific integrity.  JAMA Internal Medicine 2013; Online: </w:t>
      </w:r>
      <w:hyperlink r:id="rId54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doi:10.1001/jamainternmed.2013.9158</w:t>
        </w:r>
      </w:hyperlink>
      <w:r w:rsidRPr="00D10C2D">
        <w:rPr>
          <w:rFonts w:ascii="Comic Sans MS" w:hAnsi="Comic Sans MS"/>
          <w:color w:val="333333"/>
          <w:sz w:val="20"/>
          <w:szCs w:val="20"/>
        </w:rPr>
        <w:t xml:space="preserve">.   </w:t>
      </w:r>
    </w:p>
    <w:p w:rsidR="00533E06" w:rsidRPr="00D10C2D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</w:rPr>
        <w:t>Nestle M, Nesheim MC.  To Supplement or Not to Supplement: U.S. Preventive Services Task Force Recommendations on Calcium and Vitamin D.  </w:t>
      </w:r>
      <w:r w:rsidRPr="00D10C2D">
        <w:rPr>
          <w:rStyle w:val="Emphasis"/>
          <w:rFonts w:ascii="Comic Sans MS" w:hAnsi="Comic Sans MS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Annals of Internal Medicine</w:t>
      </w:r>
      <w:r w:rsidRPr="00D10C2D">
        <w:rPr>
          <w:rStyle w:val="Emphasis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55" w:history="1">
        <w:r w:rsidRPr="00D10C2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2013</w:t>
        </w:r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;158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(9):701-702</w:t>
        </w:r>
      </w:hyperlink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doi:</w:t>
      </w:r>
      <w:proofErr w:type="gramEnd"/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10.7326/0003-4819-158-9-201305070-00605.</w:t>
      </w:r>
    </w:p>
    <w:p w:rsidR="00533E06" w:rsidRPr="00D10C2D" w:rsidRDefault="00533E06" w:rsidP="00533E06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School meals: a starting point for countering childhood obesity.  </w:t>
      </w:r>
      <w:r w:rsidRPr="00D10C2D">
        <w:rPr>
          <w:rFonts w:ascii="Comic Sans MS" w:hAnsi="Comic Sans MS"/>
          <w:i/>
          <w:sz w:val="20"/>
          <w:szCs w:val="20"/>
        </w:rPr>
        <w:t xml:space="preserve">JAMA Pediatrics </w:t>
      </w:r>
      <w:hyperlink r:id="rId56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2013</w:t>
        </w:r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;167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</w:rPr>
          <w:t>(6):584-585</w:t>
        </w:r>
      </w:hyperlink>
      <w:r w:rsidRPr="00D10C2D">
        <w:rPr>
          <w:rFonts w:ascii="Comic Sans MS" w:hAnsi="Comic Sans MS"/>
          <w:sz w:val="20"/>
          <w:szCs w:val="20"/>
        </w:rPr>
        <w:t xml:space="preserve">. doi:10.1001/jamapediatrics.2013.404.   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Waistline or bottom line?  </w:t>
      </w:r>
      <w:r w:rsidRPr="00D10C2D">
        <w:rPr>
          <w:rFonts w:ascii="Comic Sans MS" w:hAnsi="Comic Sans MS"/>
          <w:i/>
        </w:rPr>
        <w:t xml:space="preserve">New Scientist </w:t>
      </w:r>
      <w:r w:rsidRPr="00D10C2D">
        <w:rPr>
          <w:rFonts w:ascii="Comic Sans MS" w:hAnsi="Comic Sans MS"/>
        </w:rPr>
        <w:t>November 24, 2012: 28-29.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Heading1"/>
        <w:spacing w:before="0" w:after="0" w:line="240" w:lineRule="auto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Young LR, Nestle M.  Reducing portion sizes to prevent obesity: A call to action.  </w:t>
      </w:r>
      <w:r w:rsidRPr="00D10C2D">
        <w:rPr>
          <w:rFonts w:ascii="Comic Sans MS" w:hAnsi="Comic Sans MS"/>
          <w:i/>
          <w:sz w:val="20"/>
        </w:rPr>
        <w:t xml:space="preserve">American Journal of Preventive Medicine </w:t>
      </w:r>
      <w:r w:rsidRPr="00D10C2D">
        <w:rPr>
          <w:rFonts w:ascii="Comic Sans MS" w:hAnsi="Comic Sans MS"/>
          <w:sz w:val="20"/>
        </w:rPr>
        <w:t>2012</w:t>
      </w:r>
      <w:proofErr w:type="gramStart"/>
      <w:r w:rsidRPr="00D10C2D">
        <w:rPr>
          <w:rFonts w:ascii="Comic Sans MS" w:hAnsi="Comic Sans MS"/>
          <w:sz w:val="20"/>
        </w:rPr>
        <w:t>;43</w:t>
      </w:r>
      <w:proofErr w:type="gramEnd"/>
      <w:r w:rsidRPr="00D10C2D">
        <w:rPr>
          <w:rFonts w:ascii="Comic Sans MS" w:hAnsi="Comic Sans MS"/>
          <w:sz w:val="20"/>
        </w:rPr>
        <w:t>(5):565-68.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GTiGeneralTextindent"/>
        <w:spacing w:line="240" w:lineRule="auto"/>
        <w:ind w:firstLine="0"/>
        <w:rPr>
          <w:rFonts w:ascii="Comic Sans MS" w:hAnsi="Comic Sans MS"/>
          <w:bCs/>
          <w:sz w:val="20"/>
        </w:rPr>
      </w:pPr>
      <w:r w:rsidRPr="00D10C2D">
        <w:rPr>
          <w:rFonts w:ascii="Comic Sans MS" w:hAnsi="Comic Sans MS"/>
          <w:bCs/>
          <w:sz w:val="20"/>
        </w:rPr>
        <w:t xml:space="preserve">Stuckler D, Nestle M.  Big food, food systems, and global health.  </w:t>
      </w:r>
      <w:proofErr w:type="spellStart"/>
      <w:r w:rsidRPr="00D10C2D">
        <w:rPr>
          <w:rFonts w:ascii="Comic Sans MS" w:hAnsi="Comic Sans MS"/>
          <w:bCs/>
          <w:sz w:val="20"/>
        </w:rPr>
        <w:t>PLoS</w:t>
      </w:r>
      <w:proofErr w:type="spellEnd"/>
      <w:r w:rsidRPr="00D10C2D">
        <w:rPr>
          <w:rFonts w:ascii="Comic Sans MS" w:hAnsi="Comic Sans MS"/>
          <w:bCs/>
          <w:sz w:val="20"/>
        </w:rPr>
        <w:t xml:space="preserve"> Medicine 2012</w:t>
      </w:r>
      <w:proofErr w:type="gramStart"/>
      <w:r w:rsidRPr="00D10C2D">
        <w:rPr>
          <w:rFonts w:ascii="Comic Sans MS" w:hAnsi="Comic Sans MS"/>
          <w:bCs/>
          <w:sz w:val="20"/>
        </w:rPr>
        <w:t>;9</w:t>
      </w:r>
      <w:proofErr w:type="gramEnd"/>
      <w:r w:rsidRPr="00D10C2D">
        <w:rPr>
          <w:rFonts w:ascii="Comic Sans MS" w:hAnsi="Comic Sans MS"/>
          <w:bCs/>
          <w:sz w:val="20"/>
        </w:rPr>
        <w:t>(6):e1001242:1-4.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Utopian Dream: Starting Over with the Farm Bill. </w:t>
      </w:r>
      <w:r w:rsidRPr="00D10C2D">
        <w:rPr>
          <w:rFonts w:ascii="Comic Sans MS" w:hAnsi="Comic Sans MS"/>
          <w:i/>
        </w:rPr>
        <w:t xml:space="preserve">Dissent </w:t>
      </w:r>
      <w:r w:rsidRPr="00D10C2D">
        <w:rPr>
          <w:rFonts w:ascii="Comic Sans MS" w:hAnsi="Comic Sans MS"/>
        </w:rPr>
        <w:t>2012</w:t>
      </w:r>
      <w:proofErr w:type="gramStart"/>
      <w:r w:rsidRPr="00D10C2D">
        <w:rPr>
          <w:rFonts w:ascii="Comic Sans MS" w:hAnsi="Comic Sans MS"/>
        </w:rPr>
        <w:t>:Spring:15</w:t>
      </w:r>
      <w:proofErr w:type="gramEnd"/>
      <w:r w:rsidRPr="00D10C2D">
        <w:rPr>
          <w:rFonts w:ascii="Comic Sans MS" w:hAnsi="Comic Sans MS"/>
        </w:rPr>
        <w:t>-19.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Nestle M.  Denmark’s “fat tax”: what will it achieve?  </w:t>
      </w:r>
      <w:r w:rsidRPr="00D10C2D">
        <w:rPr>
          <w:rFonts w:ascii="Comic Sans MS" w:hAnsi="Comic Sans MS"/>
          <w:bCs/>
          <w:i/>
          <w:sz w:val="20"/>
          <w:szCs w:val="20"/>
        </w:rPr>
        <w:t xml:space="preserve">New Scientist, </w:t>
      </w:r>
      <w:r w:rsidRPr="00D10C2D">
        <w:rPr>
          <w:rFonts w:ascii="Comic Sans MS" w:hAnsi="Comic Sans MS"/>
          <w:bCs/>
          <w:sz w:val="20"/>
          <w:szCs w:val="20"/>
        </w:rPr>
        <w:t>October 23, 2011.</w:t>
      </w:r>
    </w:p>
    <w:p w:rsidR="00E8480D" w:rsidRPr="00D10C2D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Strategies to Prevent Childhood Obesity Must Extend Beyond School Environments.  </w:t>
      </w:r>
      <w:r w:rsidRPr="00D10C2D">
        <w:rPr>
          <w:rFonts w:ascii="Comic Sans MS" w:hAnsi="Comic Sans MS"/>
          <w:i/>
          <w:sz w:val="20"/>
          <w:szCs w:val="20"/>
        </w:rPr>
        <w:t xml:space="preserve">American Journal of Preventive Medicine </w:t>
      </w:r>
      <w:r w:rsidRPr="00D10C2D">
        <w:rPr>
          <w:rFonts w:ascii="Comic Sans MS" w:hAnsi="Comic Sans MS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sz w:val="20"/>
          <w:szCs w:val="20"/>
        </w:rPr>
        <w:t>;39:380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-81. </w:t>
      </w:r>
    </w:p>
    <w:p w:rsidR="00E8480D" w:rsidRPr="00D10C2D" w:rsidRDefault="00E8480D" w:rsidP="00E8480D">
      <w:pPr>
        <w:pStyle w:val="ertitle"/>
        <w:rPr>
          <w:rFonts w:ascii="Comic Sans MS" w:hAnsi="Comic Sans MS"/>
          <w:sz w:val="20"/>
          <w:szCs w:val="20"/>
        </w:rPr>
      </w:pPr>
      <w:r w:rsidRPr="00D10C2D">
        <w:rPr>
          <w:rStyle w:val="articletype"/>
          <w:rFonts w:ascii="Comic Sans MS" w:hAnsi="Comic Sans MS"/>
          <w:sz w:val="20"/>
          <w:szCs w:val="20"/>
        </w:rPr>
        <w:t xml:space="preserve">Nestle M.  </w:t>
      </w:r>
      <w:hyperlink r:id="rId57" w:history="1">
        <w:r w:rsidRPr="00D10C2D">
          <w:rPr>
            <w:rStyle w:val="Hyperlink"/>
            <w:rFonts w:ascii="Comic Sans MS" w:hAnsi="Comic Sans MS"/>
            <w:color w:val="000000"/>
            <w:sz w:val="20"/>
            <w:szCs w:val="20"/>
            <w:u w:val="none"/>
          </w:rPr>
          <w:t>Health Care Reform in Action — Calorie Labeling Goes National</w:t>
        </w:r>
      </w:hyperlink>
      <w:r w:rsidRPr="00D10C2D">
        <w:rPr>
          <w:rFonts w:ascii="Comic Sans MS" w:hAnsi="Comic Sans MS"/>
          <w:sz w:val="20"/>
          <w:szCs w:val="20"/>
        </w:rPr>
        <w:t xml:space="preserve"> [Perspective].  </w:t>
      </w:r>
      <w:r w:rsidRPr="00D10C2D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D10C2D">
        <w:rPr>
          <w:rFonts w:ascii="Comic Sans MS" w:hAnsi="Comic Sans MS"/>
          <w:sz w:val="20"/>
          <w:szCs w:val="20"/>
        </w:rPr>
        <w:t>2010:362:2343-2345.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Ludwig D.  Front of package food labels: public health or propaganda.  </w:t>
      </w:r>
      <w:r w:rsidRPr="00D10C2D">
        <w:rPr>
          <w:rFonts w:ascii="Comic Sans MS" w:hAnsi="Comic Sans MS"/>
          <w:i/>
          <w:sz w:val="20"/>
          <w:szCs w:val="20"/>
        </w:rPr>
        <w:t xml:space="preserve">JAMA </w:t>
      </w:r>
      <w:r w:rsidRPr="00D10C2D">
        <w:rPr>
          <w:rFonts w:ascii="Comic Sans MS" w:hAnsi="Comic Sans MS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sz w:val="20"/>
          <w:szCs w:val="20"/>
        </w:rPr>
        <w:t>;303:771</w:t>
      </w:r>
      <w:proofErr w:type="gramEnd"/>
      <w:r w:rsidRPr="00D10C2D">
        <w:rPr>
          <w:rFonts w:ascii="Comic Sans MS" w:hAnsi="Comic Sans MS"/>
          <w:sz w:val="20"/>
          <w:szCs w:val="20"/>
        </w:rPr>
        <w:t>-772.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What Obama can do in the </w:t>
      </w:r>
      <w:proofErr w:type="gramStart"/>
      <w:r w:rsidRPr="00D10C2D">
        <w:rPr>
          <w:rFonts w:ascii="Comic Sans MS" w:hAnsi="Comic Sans MS"/>
          <w:sz w:val="20"/>
          <w:szCs w:val="20"/>
        </w:rPr>
        <w:t>USA.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  </w:t>
      </w:r>
      <w:r w:rsidRPr="00D10C2D">
        <w:rPr>
          <w:rStyle w:val="Emphasis"/>
          <w:rFonts w:ascii="Comic Sans MS" w:hAnsi="Comic Sans MS"/>
          <w:sz w:val="20"/>
          <w:szCs w:val="20"/>
        </w:rPr>
        <w:t xml:space="preserve">Public Health Nutrition </w:t>
      </w:r>
      <w:r w:rsidRPr="00D10C2D">
        <w:rPr>
          <w:rFonts w:ascii="Comic Sans MS" w:hAnsi="Comic Sans MS"/>
          <w:sz w:val="20"/>
          <w:szCs w:val="20"/>
        </w:rPr>
        <w:t>2009</w:t>
      </w:r>
      <w:proofErr w:type="gramStart"/>
      <w:r w:rsidRPr="00D10C2D">
        <w:rPr>
          <w:rFonts w:ascii="Comic Sans MS" w:hAnsi="Comic Sans MS"/>
          <w:sz w:val="20"/>
          <w:szCs w:val="20"/>
        </w:rPr>
        <w:t>;12</w:t>
      </w:r>
      <w:proofErr w:type="gramEnd"/>
      <w:r w:rsidRPr="00D10C2D">
        <w:rPr>
          <w:rFonts w:ascii="Comic Sans MS" w:hAnsi="Comic Sans MS"/>
          <w:sz w:val="20"/>
          <w:szCs w:val="20"/>
        </w:rPr>
        <w:t>(3):433-435.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Ludwig D, Nestle M.  Can the food industry play a constructive role in the obesity epidemic?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JAMA </w:t>
      </w:r>
      <w:r w:rsidRPr="00D10C2D">
        <w:rPr>
          <w:rFonts w:ascii="Comic Sans MS" w:hAnsi="Comic Sans MS"/>
          <w:sz w:val="20"/>
          <w:szCs w:val="20"/>
        </w:rPr>
        <w:t>2008</w:t>
      </w:r>
      <w:proofErr w:type="gramStart"/>
      <w:r w:rsidRPr="00D10C2D">
        <w:rPr>
          <w:rFonts w:ascii="Comic Sans MS" w:hAnsi="Comic Sans MS"/>
          <w:sz w:val="20"/>
          <w:szCs w:val="20"/>
        </w:rPr>
        <w:t>;300:1808</w:t>
      </w:r>
      <w:proofErr w:type="gramEnd"/>
      <w:r w:rsidRPr="00D10C2D">
        <w:rPr>
          <w:rFonts w:ascii="Comic Sans MS" w:hAnsi="Comic Sans MS"/>
          <w:sz w:val="20"/>
          <w:szCs w:val="20"/>
        </w:rPr>
        <w:t>-1811.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Woolf SH, Nestle M.  Do dietary guidelines explain the obesity epidemic?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American Journal of Preventive Medicine </w:t>
      </w:r>
      <w:r w:rsidRPr="00D10C2D">
        <w:rPr>
          <w:rFonts w:ascii="Comic Sans MS" w:hAnsi="Comic Sans MS" w:cs="Courier New"/>
          <w:sz w:val="20"/>
          <w:szCs w:val="20"/>
        </w:rPr>
        <w:t>2008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;34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(3):263-265.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safety and food security: a matter of public health. 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Bija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</w:t>
      </w:r>
      <w:r w:rsidRPr="00D10C2D">
        <w:rPr>
          <w:rFonts w:ascii="Comic Sans MS" w:hAnsi="Comic Sans MS"/>
          <w:sz w:val="20"/>
          <w:szCs w:val="20"/>
        </w:rPr>
        <w:t>(India) 2007</w:t>
      </w:r>
      <w:proofErr w:type="gramStart"/>
      <w:r w:rsidRPr="00D10C2D">
        <w:rPr>
          <w:rFonts w:ascii="Comic Sans MS" w:hAnsi="Comic Sans MS"/>
          <w:sz w:val="20"/>
          <w:szCs w:val="20"/>
        </w:rPr>
        <w:t>;45:34</w:t>
      </w:r>
      <w:proofErr w:type="gramEnd"/>
      <w:r w:rsidRPr="00D10C2D">
        <w:rPr>
          <w:rFonts w:ascii="Comic Sans MS" w:hAnsi="Comic Sans MS"/>
          <w:sz w:val="20"/>
          <w:szCs w:val="20"/>
        </w:rPr>
        <w:t>-37.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industry and health: mostly promises, little action.  </w:t>
      </w:r>
      <w:r w:rsidRPr="00D10C2D">
        <w:rPr>
          <w:rFonts w:ascii="Comic Sans MS" w:hAnsi="Comic Sans MS"/>
          <w:i/>
          <w:sz w:val="20"/>
          <w:szCs w:val="20"/>
        </w:rPr>
        <w:t xml:space="preserve">Lancet </w:t>
      </w:r>
      <w:r w:rsidRPr="00D10C2D">
        <w:rPr>
          <w:rFonts w:ascii="Comic Sans MS" w:hAnsi="Comic Sans MS"/>
          <w:sz w:val="20"/>
          <w:szCs w:val="20"/>
        </w:rPr>
        <w:t>2006</w:t>
      </w:r>
      <w:proofErr w:type="gramStart"/>
      <w:r w:rsidRPr="00D10C2D">
        <w:rPr>
          <w:rFonts w:ascii="Comic Sans MS" w:hAnsi="Comic Sans MS"/>
          <w:sz w:val="20"/>
          <w:szCs w:val="20"/>
        </w:rPr>
        <w:t>;368:564</w:t>
      </w:r>
      <w:proofErr w:type="gramEnd"/>
      <w:r w:rsidRPr="00D10C2D">
        <w:rPr>
          <w:rFonts w:ascii="Comic Sans MS" w:hAnsi="Comic Sans MS"/>
          <w:sz w:val="20"/>
          <w:szCs w:val="20"/>
        </w:rPr>
        <w:t>-565.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marketing and childhood obesity—a matter of policy [Perspective].  </w:t>
      </w:r>
      <w:r w:rsidRPr="00D10C2D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D10C2D">
        <w:rPr>
          <w:rFonts w:ascii="Comic Sans MS" w:hAnsi="Comic Sans MS"/>
          <w:sz w:val="20"/>
          <w:szCs w:val="20"/>
        </w:rPr>
        <w:t>2006</w:t>
      </w:r>
      <w:proofErr w:type="gramStart"/>
      <w:r w:rsidRPr="00D10C2D">
        <w:rPr>
          <w:rFonts w:ascii="Comic Sans MS" w:hAnsi="Comic Sans MS"/>
          <w:sz w:val="20"/>
          <w:szCs w:val="20"/>
        </w:rPr>
        <w:t>;354:2527</w:t>
      </w:r>
      <w:proofErr w:type="gramEnd"/>
      <w:r w:rsidRPr="00D10C2D">
        <w:rPr>
          <w:rFonts w:ascii="Comic Sans MS" w:hAnsi="Comic Sans MS"/>
          <w:sz w:val="20"/>
          <w:szCs w:val="20"/>
        </w:rPr>
        <w:t>-2528.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Preventing childhood diabetes: The need for public health intervention [editorial].  </w:t>
      </w:r>
      <w:r w:rsidRPr="00D10C2D">
        <w:rPr>
          <w:rFonts w:ascii="Comic Sans MS" w:hAnsi="Comic Sans MS"/>
          <w:i/>
          <w:sz w:val="20"/>
          <w:szCs w:val="20"/>
        </w:rPr>
        <w:t xml:space="preserve">American Journal of Public Health </w:t>
      </w:r>
      <w:r w:rsidRPr="00D10C2D">
        <w:rPr>
          <w:rFonts w:ascii="Comic Sans MS" w:hAnsi="Comic Sans MS"/>
          <w:sz w:val="20"/>
          <w:szCs w:val="20"/>
        </w:rPr>
        <w:t>2005</w:t>
      </w:r>
      <w:proofErr w:type="gramStart"/>
      <w:r w:rsidRPr="00D10C2D">
        <w:rPr>
          <w:rFonts w:ascii="Comic Sans MS" w:hAnsi="Comic Sans MS"/>
          <w:sz w:val="20"/>
          <w:szCs w:val="20"/>
        </w:rPr>
        <w:t>;95:1497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-1499. 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In praise of the organic environment.  </w:t>
      </w:r>
      <w:r w:rsidRPr="00D10C2D">
        <w:rPr>
          <w:rFonts w:ascii="Comic Sans MS" w:hAnsi="Comic Sans MS" w:cs="Courier New"/>
          <w:i/>
          <w:sz w:val="20"/>
          <w:szCs w:val="20"/>
        </w:rPr>
        <w:t>Global Agenda</w:t>
      </w:r>
      <w:r w:rsidRPr="00D10C2D">
        <w:rPr>
          <w:rFonts w:ascii="Comic Sans MS" w:hAnsi="Comic Sans MS" w:cs="Courier New"/>
          <w:sz w:val="20"/>
          <w:szCs w:val="20"/>
        </w:rPr>
        <w:t xml:space="preserve"> (World Economic Forum, Davos), 2005:218-219.</w:t>
      </w:r>
      <w:r w:rsidRPr="00D10C2D">
        <w:rPr>
          <w:rFonts w:ascii="Comic Sans MS" w:hAnsi="Comic Sans MS" w:cs="Courier New"/>
          <w:b/>
          <w:sz w:val="20"/>
          <w:szCs w:val="20"/>
        </w:rPr>
        <w:t xml:space="preserve">  </w:t>
      </w:r>
      <w:r w:rsidRPr="00D10C2D">
        <w:rPr>
          <w:rFonts w:ascii="Comic Sans MS" w:hAnsi="Comic Sans MS" w:cs="Courier New"/>
          <w:sz w:val="20"/>
          <w:szCs w:val="20"/>
          <w:u w:val="single"/>
        </w:rPr>
        <w:t>Reprinted in</w:t>
      </w:r>
      <w:r w:rsidRPr="00D10C2D">
        <w:rPr>
          <w:rFonts w:ascii="Comic Sans MS" w:hAnsi="Comic Sans MS" w:cs="Courier New"/>
          <w:sz w:val="20"/>
          <w:szCs w:val="20"/>
        </w:rPr>
        <w:t>:</w:t>
      </w:r>
    </w:p>
    <w:p w:rsidR="00E8480D" w:rsidRPr="00D10C2D" w:rsidRDefault="00E8480D" w:rsidP="00E8480D">
      <w:pPr>
        <w:numPr>
          <w:ilvl w:val="0"/>
          <w:numId w:val="8"/>
        </w:num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i/>
          <w:sz w:val="20"/>
          <w:szCs w:val="20"/>
        </w:rPr>
        <w:t xml:space="preserve">Co-op Community News </w:t>
      </w:r>
      <w:r w:rsidRPr="00D10C2D">
        <w:rPr>
          <w:rFonts w:ascii="Comic Sans MS" w:hAnsi="Comic Sans MS" w:cs="Courier New"/>
          <w:sz w:val="20"/>
          <w:szCs w:val="20"/>
        </w:rPr>
        <w:t>(Community Food Co-op, Bellingham WA), April 2005</w:t>
      </w:r>
    </w:p>
    <w:p w:rsidR="00E8480D" w:rsidRPr="00D10C2D" w:rsidRDefault="00E8480D" w:rsidP="00E8480D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George-Warren H,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Farm Aid: A Song for America.  </w:t>
      </w:r>
      <w:r w:rsidRPr="00D10C2D">
        <w:rPr>
          <w:rFonts w:ascii="Comic Sans MS" w:hAnsi="Comic Sans MS"/>
          <w:sz w:val="20"/>
          <w:szCs w:val="20"/>
        </w:rPr>
        <w:t>Rodale Press, 2005:209-210.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Not good enough to eat [commentary].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New Scientist </w:t>
      </w:r>
      <w:r w:rsidRPr="00D10C2D">
        <w:rPr>
          <w:rFonts w:ascii="Comic Sans MS" w:hAnsi="Comic Sans MS" w:cs="Courier New"/>
          <w:sz w:val="20"/>
          <w:szCs w:val="20"/>
        </w:rPr>
        <w:t>2003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;177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(February 22):25.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The ironic politics of obesity [editorial].  </w:t>
      </w:r>
      <w:r w:rsidRPr="00D10C2D">
        <w:rPr>
          <w:rFonts w:ascii="Comic Sans MS" w:hAnsi="Comic Sans MS"/>
          <w:i/>
          <w:sz w:val="20"/>
          <w:szCs w:val="20"/>
        </w:rPr>
        <w:t xml:space="preserve">Science </w:t>
      </w:r>
      <w:r w:rsidRPr="00D10C2D">
        <w:rPr>
          <w:rFonts w:ascii="Comic Sans MS" w:hAnsi="Comic Sans MS"/>
          <w:sz w:val="20"/>
          <w:szCs w:val="20"/>
        </w:rPr>
        <w:t>2003:299:781.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Increasing portion sizes in American diets: more calories, more obesity [commentary].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2003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;103:39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-40.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Fried EJ, Nestle M.  The growing political movement against soft drinks in schools [commentary].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Medical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2002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;288:2181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Deconstructing dietary guidelines. </w:t>
      </w:r>
      <w:r w:rsidRPr="00D10C2D">
        <w:rPr>
          <w:rFonts w:ascii="Comic Sans MS" w:hAnsi="Comic Sans MS"/>
          <w:i/>
        </w:rPr>
        <w:t xml:space="preserve"> Gastronomica</w:t>
      </w:r>
      <w:r w:rsidRPr="00D10C2D">
        <w:rPr>
          <w:rFonts w:ascii="Comic Sans MS" w:hAnsi="Comic Sans MS"/>
        </w:rPr>
        <w:t>, February 2001:3-4.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Nutrition and women’s health: the politics of dietary advice [editorial].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Medical Women’s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;56:42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-43.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Toward more healthful dietary patterns—a matter of policy [editorial].  </w:t>
      </w:r>
      <w:r w:rsidRPr="00D10C2D">
        <w:rPr>
          <w:rFonts w:ascii="Comic Sans MS" w:hAnsi="Comic Sans MS"/>
          <w:i/>
        </w:rPr>
        <w:t>Public Health Reports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;113:420</w:t>
      </w:r>
      <w:proofErr w:type="gramEnd"/>
      <w:r w:rsidRPr="00D10C2D">
        <w:rPr>
          <w:rFonts w:ascii="Comic Sans MS" w:hAnsi="Comic Sans MS"/>
        </w:rPr>
        <w:t>-423.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Broccoli sprouts as inducers of carcinogen-detoxifying enzyme systems: clinical, dietary, and policy implications [editorial].  </w:t>
      </w:r>
      <w:r w:rsidRPr="00D10C2D">
        <w:rPr>
          <w:rFonts w:ascii="Comic Sans MS" w:hAnsi="Comic Sans MS"/>
          <w:i/>
        </w:rPr>
        <w:t xml:space="preserve">Proceedings of the National Academy of Sciences </w:t>
      </w:r>
      <w:r w:rsidRPr="00D10C2D">
        <w:rPr>
          <w:rFonts w:ascii="Comic Sans MS" w:hAnsi="Comic Sans MS"/>
        </w:rPr>
        <w:t xml:space="preserve">1997:94:11149-11151.  </w:t>
      </w:r>
      <w:r w:rsidRPr="00D10C2D">
        <w:rPr>
          <w:rFonts w:ascii="Comic Sans MS" w:hAnsi="Comic Sans MS"/>
          <w:u w:val="single"/>
        </w:rPr>
        <w:t>Reprinted in</w:t>
      </w:r>
      <w:r w:rsidRPr="00D10C2D">
        <w:rPr>
          <w:rFonts w:ascii="Comic Sans MS" w:hAnsi="Comic Sans MS"/>
        </w:rPr>
        <w:t xml:space="preserve">: </w:t>
      </w:r>
      <w:r w:rsidRPr="00D10C2D">
        <w:rPr>
          <w:rFonts w:ascii="Comic Sans MS" w:hAnsi="Comic Sans MS"/>
          <w:i/>
        </w:rPr>
        <w:t>Nutrition Reviews,</w:t>
      </w:r>
      <w:r w:rsidRPr="00D10C2D">
        <w:rPr>
          <w:rFonts w:ascii="Comic Sans MS" w:hAnsi="Comic Sans MS"/>
        </w:rPr>
        <w:t xml:space="preserve"> 1998.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Fruits and vegetables: protective or just fellow travelers?  </w:t>
      </w:r>
      <w:r w:rsidRPr="00D10C2D">
        <w:rPr>
          <w:rFonts w:ascii="Comic Sans MS" w:hAnsi="Comic Sans MS"/>
          <w:i/>
        </w:rPr>
        <w:t>Nutrition Reviews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;54</w:t>
      </w:r>
      <w:proofErr w:type="gramEnd"/>
      <w:r w:rsidRPr="00D10C2D">
        <w:rPr>
          <w:rFonts w:ascii="Comic Sans MS" w:hAnsi="Comic Sans MS"/>
        </w:rPr>
        <w:t>(8):255-257.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Allergies to transgenic foods--questions of policy [editorial].  </w:t>
      </w:r>
      <w:r w:rsidRPr="00D10C2D">
        <w:rPr>
          <w:rFonts w:ascii="Comic Sans MS" w:hAnsi="Comic Sans MS"/>
          <w:i/>
        </w:rPr>
        <w:t>New England Journal of Medicine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;334:726</w:t>
      </w:r>
      <w:proofErr w:type="gramEnd"/>
      <w:r w:rsidRPr="00D10C2D">
        <w:rPr>
          <w:rFonts w:ascii="Comic Sans MS" w:hAnsi="Comic Sans MS"/>
        </w:rPr>
        <w:t>-728.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lastRenderedPageBreak/>
        <w:t xml:space="preserve">Nestle M.  The politics of dietary guidance--a new opportunity [editorial].  </w:t>
      </w:r>
      <w:r w:rsidRPr="00D10C2D">
        <w:rPr>
          <w:rFonts w:ascii="Comic Sans MS" w:hAnsi="Comic Sans MS"/>
          <w:i/>
        </w:rPr>
        <w:t>American Journal of Public Health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;84:713</w:t>
      </w:r>
      <w:proofErr w:type="gramEnd"/>
      <w:r w:rsidRPr="00D10C2D">
        <w:rPr>
          <w:rFonts w:ascii="Comic Sans MS" w:hAnsi="Comic Sans MS"/>
        </w:rPr>
        <w:t>-715.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E8480D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  <w:u w:val="single"/>
        </w:rPr>
        <w:t>Book Chapters (Selected)</w:t>
      </w:r>
    </w:p>
    <w:p w:rsidR="00E8480D" w:rsidRPr="00D10C2D" w:rsidRDefault="00E8480D" w:rsidP="00E8480D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Nesheim MC, Nestle M. </w:t>
      </w:r>
      <w:hyperlink r:id="rId58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The internationalization of the obesity epidemic: the case of sugar-sweetened sodas.</w:t>
        </w:r>
      </w:hyperlink>
      <w:r w:rsidRPr="00D10C2D">
        <w:rPr>
          <w:rFonts w:ascii="Comic Sans MS" w:hAnsi="Comic Sans MS"/>
          <w:sz w:val="20"/>
          <w:szCs w:val="20"/>
        </w:rPr>
        <w:t xml:space="preserve">  In: Sahn DE,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>.  The Fight against Hunger and Malnutrition: The Role of Food, Agriculture, and Targeted Policies.  Oxford University Press, 2015:89-106.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Today’s “eat more” environment: the role of the food industry.  In: Pringle P,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>.  A Place at the Table: The Crisis of 49 Million Hungry Americans and How to Solve It</w:t>
      </w:r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D10C2D">
        <w:rPr>
          <w:rFonts w:ascii="Comic Sans MS" w:hAnsi="Comic Sans MS"/>
          <w:sz w:val="20"/>
          <w:szCs w:val="20"/>
        </w:rPr>
        <w:t>PublicAffairs</w:t>
      </w:r>
      <w:proofErr w:type="spellEnd"/>
      <w:r w:rsidRPr="00D10C2D">
        <w:rPr>
          <w:rFonts w:ascii="Comic Sans MS" w:hAnsi="Comic Sans MS"/>
          <w:sz w:val="20"/>
          <w:szCs w:val="20"/>
        </w:rPr>
        <w:t>, 2013</w:t>
      </w:r>
      <w:proofErr w:type="gramStart"/>
      <w:r w:rsidRPr="00D10C2D">
        <w:rPr>
          <w:rFonts w:ascii="Comic Sans MS" w:hAnsi="Comic Sans MS"/>
          <w:sz w:val="20"/>
          <w:szCs w:val="20"/>
        </w:rPr>
        <w:t>;95</w:t>
      </w:r>
      <w:proofErr w:type="gramEnd"/>
      <w:r w:rsidRPr="00D10C2D">
        <w:rPr>
          <w:rFonts w:ascii="Comic Sans MS" w:hAnsi="Comic Sans MS"/>
          <w:sz w:val="20"/>
          <w:szCs w:val="20"/>
        </w:rPr>
        <w:t>-106.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safety and food security: a matter of public health.  In: Estes CL, et al,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Health Policy: Crisis and Reform, </w:t>
      </w:r>
      <w:r w:rsidRPr="00D10C2D">
        <w:rPr>
          <w:rFonts w:ascii="Comic Sans MS" w:hAnsi="Comic Sans MS"/>
          <w:sz w:val="20"/>
          <w:szCs w:val="20"/>
        </w:rPr>
        <w:t>6</w:t>
      </w:r>
      <w:r w:rsidRPr="00D10C2D">
        <w:rPr>
          <w:rFonts w:ascii="Comic Sans MS" w:hAnsi="Comic Sans MS"/>
          <w:sz w:val="20"/>
          <w:szCs w:val="20"/>
          <w:vertAlign w:val="superscript"/>
        </w:rPr>
        <w:t>th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.  </w:t>
      </w:r>
      <w:r w:rsidRPr="00D10C2D">
        <w:rPr>
          <w:rFonts w:ascii="Comic Sans MS" w:hAnsi="Comic Sans MS"/>
          <w:sz w:val="20"/>
          <w:szCs w:val="20"/>
        </w:rPr>
        <w:t>Jones and Bartlett Learning, 2013:125-130.</w:t>
      </w:r>
      <w:r w:rsidRPr="00D10C2D">
        <w:rPr>
          <w:rFonts w:ascii="Comic Sans MS" w:hAnsi="Comic Sans MS"/>
          <w:i/>
          <w:sz w:val="20"/>
          <w:szCs w:val="20"/>
        </w:rPr>
        <w:t xml:space="preserve">  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Marion Nestle on the Early Nutritionists.  In: Taylor MJ, Wolf C,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D10C2D">
        <w:rPr>
          <w:rFonts w:ascii="Comic Sans MS" w:hAnsi="Comic Sans MS"/>
          <w:sz w:val="20"/>
          <w:szCs w:val="20"/>
        </w:rPr>
        <w:t>.  Rizzoli 2012:46-47.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Wilson T.  Food Industry and Political Influences on American Nutrition.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D10C2D">
        <w:rPr>
          <w:rFonts w:ascii="Comic Sans MS" w:hAnsi="Comic Sans MS"/>
          <w:sz w:val="20"/>
          <w:szCs w:val="20"/>
        </w:rPr>
        <w:t>, 3</w:t>
      </w:r>
      <w:r w:rsidRPr="00D10C2D">
        <w:rPr>
          <w:rFonts w:ascii="Comic Sans MS" w:hAnsi="Comic Sans MS"/>
          <w:sz w:val="20"/>
          <w:szCs w:val="20"/>
          <w:vertAlign w:val="superscript"/>
        </w:rPr>
        <w:t>rd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>.  Humana Press, 2012:477-490.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Temple N, Nestle M.  Population Nutrition and Health Promotion. 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D10C2D">
        <w:rPr>
          <w:rFonts w:ascii="Comic Sans MS" w:hAnsi="Comic Sans MS"/>
          <w:sz w:val="20"/>
          <w:szCs w:val="20"/>
        </w:rPr>
        <w:t>, 3</w:t>
      </w:r>
      <w:r w:rsidRPr="00D10C2D">
        <w:rPr>
          <w:rFonts w:ascii="Comic Sans MS" w:hAnsi="Comic Sans MS"/>
          <w:sz w:val="20"/>
          <w:szCs w:val="20"/>
          <w:vertAlign w:val="superscript"/>
        </w:rPr>
        <w:t>rd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Humana Press, 212:373-450.  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Joseph M, Nestle M.  Food and Politics in the Modern Age: 1920 - 2012   In: Bentley A,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A Cultural History of Food in the Modern Age</w:t>
      </w:r>
      <w:r w:rsidRPr="00D10C2D">
        <w:rPr>
          <w:rFonts w:ascii="Comic Sans MS" w:hAnsi="Comic Sans MS"/>
          <w:sz w:val="20"/>
          <w:szCs w:val="20"/>
        </w:rPr>
        <w:t xml:space="preserve">, Vol. 6.  Berg, 2112:87-110. 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Nestle M.  School food, public policy, and strategies for change.  In: Robert SA, Weaver-Hightower MB, </w:t>
      </w:r>
      <w:proofErr w:type="gramStart"/>
      <w:r w:rsidRPr="00D10C2D">
        <w:rPr>
          <w:rFonts w:ascii="Comic Sans MS" w:hAnsi="Comic Sans MS"/>
          <w:bCs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bCs/>
          <w:sz w:val="20"/>
          <w:szCs w:val="20"/>
        </w:rPr>
        <w:t xml:space="preserve">.  </w:t>
      </w:r>
      <w:r w:rsidRPr="00D10C2D">
        <w:rPr>
          <w:rFonts w:ascii="Comic Sans MS" w:hAnsi="Comic Sans MS"/>
          <w:bCs/>
          <w:i/>
          <w:sz w:val="20"/>
          <w:szCs w:val="20"/>
        </w:rPr>
        <w:t xml:space="preserve">School Food Politics: The Complex Ecology of Hunger and Feeding in Schools </w:t>
      </w:r>
      <w:proofErr w:type="gramStart"/>
      <w:r w:rsidRPr="00D10C2D">
        <w:rPr>
          <w:rFonts w:ascii="Comic Sans MS" w:hAnsi="Comic Sans MS"/>
          <w:bCs/>
          <w:i/>
          <w:sz w:val="20"/>
          <w:szCs w:val="20"/>
        </w:rPr>
        <w:t>Around</w:t>
      </w:r>
      <w:proofErr w:type="gramEnd"/>
      <w:r w:rsidRPr="00D10C2D">
        <w:rPr>
          <w:rFonts w:ascii="Comic Sans MS" w:hAnsi="Comic Sans MS"/>
          <w:bCs/>
          <w:i/>
          <w:sz w:val="20"/>
          <w:szCs w:val="20"/>
        </w:rPr>
        <w:t xml:space="preserve"> the World.  </w:t>
      </w:r>
      <w:r w:rsidRPr="00D10C2D">
        <w:rPr>
          <w:rFonts w:ascii="Comic Sans MS" w:hAnsi="Comic Sans MS"/>
          <w:bCs/>
          <w:sz w:val="20"/>
          <w:szCs w:val="20"/>
        </w:rPr>
        <w:t xml:space="preserve"> New York: Peter Lang, 2011:143-46.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spacing w:after="240"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Csete J, Nestle M.  Global nutrition: complex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aetiology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demands social as well as nutrient-based solutions.  In: </w:t>
      </w:r>
      <w:r w:rsidRPr="00D10C2D">
        <w:rPr>
          <w:rFonts w:ascii="Comic Sans MS" w:hAnsi="Comic Sans MS"/>
          <w:sz w:val="20"/>
          <w:szCs w:val="20"/>
        </w:rPr>
        <w:t xml:space="preserve">Parker R, Sommer M,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Routledge </w:t>
      </w:r>
      <w:r w:rsidRPr="00D10C2D">
        <w:rPr>
          <w:rFonts w:ascii="Comic Sans MS" w:hAnsi="Comic Sans MS" w:cs="Courier New"/>
          <w:i/>
          <w:sz w:val="20"/>
          <w:szCs w:val="20"/>
        </w:rPr>
        <w:t>Handbook in Global Public Health</w:t>
      </w:r>
      <w:r w:rsidRPr="00D10C2D">
        <w:rPr>
          <w:rFonts w:ascii="Comic Sans MS" w:hAnsi="Comic Sans MS" w:cs="Courier New"/>
          <w:sz w:val="20"/>
          <w:szCs w:val="20"/>
        </w:rPr>
        <w:t>, Routledge, 2011:303-13.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Mikkelsen L, Erickson CS, Sims J, Nestle M.  Creating healthy food environments to prevent chronic disease.  In: Cohen L, Chávez V, </w:t>
      </w:r>
      <w:proofErr w:type="spellStart"/>
      <w:r w:rsidRPr="00D10C2D">
        <w:rPr>
          <w:rFonts w:ascii="Comic Sans MS" w:hAnsi="Comic Sans MS"/>
          <w:sz w:val="20"/>
          <w:szCs w:val="20"/>
        </w:rPr>
        <w:t>Chehimi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S,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Prevention is Primary: Strategies for Community Well-Being</w:t>
      </w:r>
      <w:r w:rsidRPr="00D10C2D">
        <w:rPr>
          <w:rFonts w:ascii="Comic Sans MS" w:hAnsi="Comic Sans MS"/>
          <w:sz w:val="20"/>
          <w:szCs w:val="20"/>
        </w:rPr>
        <w:t>, 2</w:t>
      </w:r>
      <w:r w:rsidRPr="00D10C2D">
        <w:rPr>
          <w:rFonts w:ascii="Comic Sans MS" w:hAnsi="Comic Sans MS"/>
          <w:sz w:val="20"/>
          <w:szCs w:val="20"/>
          <w:vertAlign w:val="superscript"/>
        </w:rPr>
        <w:t>nd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D10C2D">
        <w:rPr>
          <w:rFonts w:ascii="Comic Sans MS" w:hAnsi="Comic Sans MS"/>
          <w:sz w:val="20"/>
          <w:szCs w:val="20"/>
        </w:rPr>
        <w:t>Jossey</w:t>
      </w:r>
      <w:proofErr w:type="spellEnd"/>
      <w:r w:rsidRPr="00D10C2D">
        <w:rPr>
          <w:rFonts w:ascii="Comic Sans MS" w:hAnsi="Comic Sans MS"/>
          <w:sz w:val="20"/>
          <w:szCs w:val="20"/>
        </w:rPr>
        <w:t>-Bass, 2010:291-321.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Falbe JL, Nestle M.  The politics of government dietary advice.  In: Germov, J., Williams, L.,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Sociology of Food and Nutrition: The Social Appetite, </w:t>
      </w:r>
      <w:r w:rsidRPr="00D10C2D">
        <w:rPr>
          <w:rFonts w:ascii="Comic Sans MS" w:hAnsi="Comic Sans MS"/>
          <w:sz w:val="20"/>
          <w:szCs w:val="20"/>
        </w:rPr>
        <w:t>3</w:t>
      </w:r>
      <w:r w:rsidRPr="00D10C2D">
        <w:rPr>
          <w:rFonts w:ascii="Comic Sans MS" w:hAnsi="Comic Sans MS"/>
          <w:sz w:val="20"/>
          <w:szCs w:val="20"/>
          <w:vertAlign w:val="superscript"/>
        </w:rPr>
        <w:t>rd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>.  Oxford: Oxford University Press, 2008:127-146.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Mikkelsen L, Erickson CS, Nestle M. </w:t>
      </w:r>
      <w:r w:rsidRPr="00D10C2D">
        <w:rPr>
          <w:rFonts w:ascii="Comic Sans MS" w:hAnsi="Comic Sans MS"/>
          <w:i/>
          <w:sz w:val="20"/>
          <w:szCs w:val="20"/>
        </w:rPr>
        <w:t xml:space="preserve"> </w:t>
      </w:r>
      <w:r w:rsidRPr="00D10C2D">
        <w:rPr>
          <w:rFonts w:ascii="Comic Sans MS" w:hAnsi="Comic Sans MS"/>
          <w:sz w:val="20"/>
          <w:szCs w:val="20"/>
        </w:rPr>
        <w:t xml:space="preserve">Creating healthy food environments and preventing chronic disease.  In: Cohen L, Chávez V, </w:t>
      </w:r>
      <w:proofErr w:type="spellStart"/>
      <w:r w:rsidRPr="00D10C2D">
        <w:rPr>
          <w:rFonts w:ascii="Comic Sans MS" w:hAnsi="Comic Sans MS"/>
          <w:sz w:val="20"/>
          <w:szCs w:val="20"/>
        </w:rPr>
        <w:t>Chehimi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S,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spellEnd"/>
      <w:proofErr w:type="gramEnd"/>
      <w:r w:rsidRPr="00D10C2D">
        <w:rPr>
          <w:rFonts w:ascii="Comic Sans MS" w:hAnsi="Comic Sans MS"/>
          <w:sz w:val="20"/>
          <w:szCs w:val="20"/>
        </w:rPr>
        <w:t xml:space="preserve">,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Prevention Is Primary: Strategies for Community Well-Being.  </w:t>
      </w:r>
      <w:r w:rsidRPr="00D10C2D">
        <w:rPr>
          <w:rFonts w:ascii="Comic Sans MS" w:hAnsi="Comic Sans MS" w:cs="Courier New"/>
          <w:sz w:val="20"/>
          <w:szCs w:val="20"/>
        </w:rPr>
        <w:t xml:space="preserve">San Francisco: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Jossey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>-Bass, 2007:287-311.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lastRenderedPageBreak/>
        <w:t xml:space="preserve">Temple NJ, Nestle M.  Population nutrition, health promotion and government policy. 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 Nutritional Health: Strategies for Disease Prevention.  Humana Press, 2006: 397-412.</w:t>
      </w:r>
    </w:p>
    <w:p w:rsidR="00E8480D" w:rsidRPr="00D10C2D" w:rsidRDefault="00E8480D" w:rsidP="00E8480D">
      <w:pPr>
        <w:pStyle w:val="PlainText"/>
        <w:rPr>
          <w:rFonts w:ascii="Comic Sans MS" w:hAnsi="Comic Sans MS"/>
          <w:b/>
          <w:u w:val="single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Wilson T, </w:t>
      </w:r>
      <w:proofErr w:type="spellStart"/>
      <w:r w:rsidRPr="00D10C2D">
        <w:rPr>
          <w:rFonts w:ascii="Comic Sans MS" w:hAnsi="Comic Sans MS"/>
          <w:sz w:val="20"/>
          <w:szCs w:val="20"/>
        </w:rPr>
        <w:t>Balay-Karperien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A.  Food industry and political influences on American nutrition. 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Nutritional Health: Strategies for Disease Prevention.  </w:t>
      </w:r>
      <w:r w:rsidRPr="00D10C2D">
        <w:rPr>
          <w:rFonts w:ascii="Comic Sans MS" w:hAnsi="Comic Sans MS"/>
          <w:sz w:val="20"/>
          <w:szCs w:val="20"/>
        </w:rPr>
        <w:t>Humana Press, 2006: 387-396.</w:t>
      </w: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Health, diet, and the politics of dietary guidelines: commentary.  In: </w:t>
      </w:r>
      <w:proofErr w:type="spellStart"/>
      <w:r w:rsidRPr="00D10C2D">
        <w:rPr>
          <w:rFonts w:ascii="Comic Sans MS" w:hAnsi="Comic Sans MS"/>
          <w:sz w:val="20"/>
          <w:szCs w:val="20"/>
        </w:rPr>
        <w:t>Remillard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G,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Understanding and Overcoming Obesity: The Need for Action.  </w:t>
      </w:r>
      <w:r w:rsidRPr="00D10C2D">
        <w:rPr>
          <w:rFonts w:ascii="Comic Sans MS" w:hAnsi="Comic Sans MS"/>
          <w:sz w:val="20"/>
          <w:szCs w:val="20"/>
        </w:rPr>
        <w:t xml:space="preserve"> Montreal: Decision Media: 2006: 21-38.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 w:cs="Courier New"/>
          <w:sz w:val="20"/>
          <w:szCs w:val="20"/>
        </w:rPr>
        <w:t>Balay-Karperien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A, Temple N, Nestle M.  Marketing of soft drinks to children and young adults.  In:  Wilson T, Temple NJ, Jacobs DR,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r w:rsidRPr="00D10C2D">
        <w:rPr>
          <w:rFonts w:ascii="Comic Sans MS" w:hAnsi="Comic Sans MS" w:cs="Courier New"/>
          <w:i/>
          <w:sz w:val="20"/>
          <w:szCs w:val="20"/>
        </w:rPr>
        <w:t>Beverages in Nutrition and Health</w:t>
      </w:r>
      <w:r w:rsidRPr="00D10C2D">
        <w:rPr>
          <w:rFonts w:ascii="Comic Sans MS" w:hAnsi="Comic Sans MS" w:cs="Courier New"/>
          <w:sz w:val="20"/>
          <w:szCs w:val="20"/>
        </w:rPr>
        <w:t>.  Totowa, NJ: Humana Press, 2004:369-373</w:t>
      </w:r>
      <w:r w:rsidRPr="00D10C2D">
        <w:rPr>
          <w:rFonts w:ascii="Comic Sans MS" w:hAnsi="Comic Sans MS"/>
          <w:sz w:val="20"/>
          <w:szCs w:val="20"/>
        </w:rPr>
        <w:t>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Caldwell D, Nestle M, Rogers W.  </w:t>
      </w:r>
      <w:proofErr w:type="gramStart"/>
      <w:r w:rsidRPr="00D10C2D">
        <w:rPr>
          <w:rFonts w:ascii="Comic Sans MS" w:hAnsi="Comic Sans MS"/>
        </w:rPr>
        <w:t>School  Nutrition</w:t>
      </w:r>
      <w:proofErr w:type="gramEnd"/>
      <w:r w:rsidRPr="00D10C2D">
        <w:rPr>
          <w:rFonts w:ascii="Comic Sans MS" w:hAnsi="Comic Sans MS"/>
        </w:rPr>
        <w:t xml:space="preserve"> Services.  In: Marx E, Wooley SF, Northrop D,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>Health is Academic: A Guide to Coordinated School Health Programs.</w:t>
      </w:r>
      <w:r w:rsidRPr="00D10C2D">
        <w:rPr>
          <w:rFonts w:ascii="Comic Sans MS" w:hAnsi="Comic Sans MS"/>
        </w:rPr>
        <w:t xml:space="preserve">  New York, Teachers College Press, 1998:195-223. 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The role of chocolate in the American diet: nutritional perspectives.  In: </w:t>
      </w:r>
      <w:proofErr w:type="spellStart"/>
      <w:r w:rsidRPr="00D10C2D">
        <w:rPr>
          <w:rFonts w:ascii="Comic Sans MS" w:hAnsi="Comic Sans MS"/>
        </w:rPr>
        <w:t>Szogyi</w:t>
      </w:r>
      <w:proofErr w:type="spellEnd"/>
      <w:r w:rsidRPr="00D10C2D">
        <w:rPr>
          <w:rFonts w:ascii="Comic Sans MS" w:hAnsi="Comic Sans MS"/>
        </w:rPr>
        <w:t xml:space="preserve"> A,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 xml:space="preserve">Chocolate, Food of the Gods. </w:t>
      </w:r>
      <w:r w:rsidRPr="00D10C2D">
        <w:rPr>
          <w:rFonts w:ascii="Comic Sans MS" w:hAnsi="Comic Sans MS"/>
        </w:rPr>
        <w:t xml:space="preserve"> Westport, CN: Greenwood Press, 1997:111-124.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Food lobbies, the food pyramid, and U.S. nutrition policy.  In: Lee PR, Estes CL, Close L,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>The Nation’s Health,</w:t>
      </w:r>
      <w:r w:rsidRPr="00D10C2D">
        <w:rPr>
          <w:rFonts w:ascii="Comic Sans MS" w:hAnsi="Comic Sans MS"/>
        </w:rPr>
        <w:t xml:space="preserve"> 5</w:t>
      </w:r>
      <w:r w:rsidRPr="00D10C2D">
        <w:rPr>
          <w:rFonts w:ascii="Comic Sans MS" w:hAnsi="Comic Sans MS"/>
          <w:vertAlign w:val="superscript"/>
        </w:rPr>
        <w:t>th</w:t>
      </w:r>
      <w:r w:rsidRPr="00D10C2D">
        <w:rPr>
          <w:rFonts w:ascii="Comic Sans MS" w:hAnsi="Comic Sans MS"/>
        </w:rPr>
        <w:t xml:space="preserve">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Sudbury MA: Jones and Bartlett, </w:t>
      </w:r>
      <w:proofErr w:type="spellStart"/>
      <w:r w:rsidRPr="00D10C2D">
        <w:rPr>
          <w:rFonts w:ascii="Comic Sans MS" w:hAnsi="Comic Sans MS"/>
        </w:rPr>
        <w:t>Publ</w:t>
      </w:r>
      <w:proofErr w:type="spellEnd"/>
      <w:r w:rsidRPr="00D10C2D">
        <w:rPr>
          <w:rFonts w:ascii="Comic Sans MS" w:hAnsi="Comic Sans MS"/>
        </w:rPr>
        <w:t>, 1997:210-222.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Nutrition.  In: Woolf S, Lawrence R, Jonas S,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 xml:space="preserve">Health Promotion and Disease Prevention in Clinical Practice. </w:t>
      </w:r>
      <w:r w:rsidRPr="00D10C2D">
        <w:rPr>
          <w:rFonts w:ascii="Comic Sans MS" w:hAnsi="Comic Sans MS"/>
        </w:rPr>
        <w:t xml:space="preserve"> Baltimore, MD: Williams &amp; Wilkins, 1996:193-216. </w:t>
      </w: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</w:t>
      </w:r>
      <w:proofErr w:type="spellStart"/>
      <w:r w:rsidRPr="00D10C2D">
        <w:rPr>
          <w:rFonts w:ascii="Comic Sans MS" w:hAnsi="Comic Sans MS"/>
        </w:rPr>
        <w:t>Woteki</w:t>
      </w:r>
      <w:proofErr w:type="spellEnd"/>
      <w:r w:rsidRPr="00D10C2D">
        <w:rPr>
          <w:rFonts w:ascii="Comic Sans MS" w:hAnsi="Comic Sans MS"/>
        </w:rPr>
        <w:t xml:space="preserve"> CE.  Trends in American dietary patterns: research issues and policy implications.  In: </w:t>
      </w:r>
      <w:proofErr w:type="spellStart"/>
      <w:r w:rsidRPr="00D10C2D">
        <w:rPr>
          <w:rFonts w:ascii="Comic Sans MS" w:hAnsi="Comic Sans MS"/>
        </w:rPr>
        <w:t>Bronner</w:t>
      </w:r>
      <w:proofErr w:type="spellEnd"/>
      <w:r w:rsidRPr="00D10C2D">
        <w:rPr>
          <w:rFonts w:ascii="Comic Sans MS" w:hAnsi="Comic Sans MS"/>
        </w:rPr>
        <w:t xml:space="preserve"> F,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 xml:space="preserve">Nutrition and Health--Topics and Controversies. </w:t>
      </w:r>
      <w:r w:rsidRPr="00D10C2D">
        <w:rPr>
          <w:rFonts w:ascii="Comic Sans MS" w:hAnsi="Comic Sans MS"/>
        </w:rPr>
        <w:t xml:space="preserve"> Boca Raton, FL: CRC Press, 1995:1-44.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  <w:u w:val="single"/>
        </w:rPr>
        <w:t>Forewords</w:t>
      </w: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Foreword.  Cognard-Black J, Goldthwaite MA,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 Books That Cook: The Making of a Literary Meal.  New York University Press, 2014</w:t>
      </w:r>
      <w:proofErr w:type="gramStart"/>
      <w:r w:rsidRPr="00D10C2D">
        <w:rPr>
          <w:rFonts w:ascii="Comic Sans MS" w:hAnsi="Comic Sans MS"/>
          <w:sz w:val="20"/>
          <w:szCs w:val="20"/>
        </w:rPr>
        <w:t>:xv</w:t>
      </w:r>
      <w:proofErr w:type="gramEnd"/>
      <w:r w:rsidRPr="00D10C2D">
        <w:rPr>
          <w:rFonts w:ascii="Comic Sans MS" w:hAnsi="Comic Sans MS"/>
          <w:sz w:val="20"/>
          <w:szCs w:val="20"/>
        </w:rPr>
        <w:t>-xviii.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1350"/>
          <w:tab w:val="left" w:pos="1440"/>
        </w:tabs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Foreword.  Poppendieck J.  </w:t>
      </w:r>
      <w:r w:rsidRPr="00D10C2D">
        <w:rPr>
          <w:rFonts w:ascii="Comic Sans MS" w:hAnsi="Comic Sans MS"/>
          <w:i/>
          <w:sz w:val="20"/>
          <w:szCs w:val="20"/>
        </w:rPr>
        <w:t>Breadline Knee-Deep in Wheat: Food Assistance in the Great Depression</w:t>
      </w:r>
      <w:r w:rsidRPr="00D10C2D">
        <w:rPr>
          <w:rFonts w:ascii="Comic Sans MS" w:hAnsi="Comic Sans MS"/>
          <w:sz w:val="20"/>
          <w:szCs w:val="20"/>
        </w:rPr>
        <w:t>.  University of California Press, 2014</w:t>
      </w:r>
      <w:proofErr w:type="gramStart"/>
      <w:r w:rsidRPr="00D10C2D">
        <w:rPr>
          <w:rFonts w:ascii="Comic Sans MS" w:hAnsi="Comic Sans MS"/>
          <w:sz w:val="20"/>
          <w:szCs w:val="20"/>
        </w:rPr>
        <w:t>:ix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-xii.  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Fairfax SK et al.  </w:t>
      </w:r>
      <w:r w:rsidRPr="00D10C2D">
        <w:rPr>
          <w:rFonts w:ascii="Comic Sans MS" w:hAnsi="Comic Sans MS"/>
          <w:i/>
          <w:sz w:val="20"/>
          <w:szCs w:val="20"/>
        </w:rPr>
        <w:t xml:space="preserve"> </w:t>
      </w:r>
      <w:r w:rsidRPr="00D10C2D">
        <w:rPr>
          <w:rStyle w:val="pagetitle"/>
          <w:rFonts w:ascii="Comic Sans MS" w:hAnsi="Comic Sans MS"/>
          <w:i/>
          <w:sz w:val="20"/>
          <w:szCs w:val="20"/>
        </w:rPr>
        <w:t>California Cuisine and Just Food</w:t>
      </w:r>
      <w:r w:rsidRPr="00D10C2D">
        <w:rPr>
          <w:rStyle w:val="pagetitle"/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sz w:val="20"/>
          <w:szCs w:val="20"/>
        </w:rPr>
        <w:t>MIT Press, 2012</w:t>
      </w:r>
      <w:proofErr w:type="gramStart"/>
      <w:r w:rsidRPr="00D10C2D">
        <w:rPr>
          <w:rFonts w:ascii="Comic Sans MS" w:hAnsi="Comic Sans MS"/>
          <w:sz w:val="20"/>
          <w:szCs w:val="20"/>
        </w:rPr>
        <w:t>:xi</w:t>
      </w:r>
      <w:proofErr w:type="gramEnd"/>
      <w:r w:rsidRPr="00D10C2D">
        <w:rPr>
          <w:rFonts w:ascii="Comic Sans MS" w:hAnsi="Comic Sans MS"/>
          <w:sz w:val="20"/>
          <w:szCs w:val="20"/>
        </w:rPr>
        <w:t>-xiv.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Cookbooks and food studies canons.  Foreword to. In: Taylor MJ, Wolf C,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D10C2D">
        <w:rPr>
          <w:rFonts w:ascii="Comic Sans MS" w:hAnsi="Comic Sans MS"/>
          <w:sz w:val="20"/>
          <w:szCs w:val="20"/>
        </w:rPr>
        <w:t>.  Rizzoli 2012:8-9.</w:t>
      </w:r>
    </w:p>
    <w:p w:rsidR="00F9761D" w:rsidRPr="00D10C2D" w:rsidRDefault="00F9761D" w:rsidP="00F9761D">
      <w:pPr>
        <w:spacing w:before="120" w:after="12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Everyone Eats.  Foreword to </w:t>
      </w:r>
      <w:proofErr w:type="spellStart"/>
      <w:r w:rsidRPr="00D10C2D">
        <w:rPr>
          <w:rFonts w:ascii="Comic Sans MS" w:hAnsi="Comic Sans MS"/>
          <w:sz w:val="20"/>
          <w:szCs w:val="20"/>
        </w:rPr>
        <w:t>Menzel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D10C2D">
        <w:rPr>
          <w:rFonts w:ascii="Comic Sans MS" w:hAnsi="Comic Sans MS"/>
          <w:sz w:val="20"/>
          <w:szCs w:val="20"/>
        </w:rPr>
        <w:t>D’Aluisio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F. 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What I Eat: Around the World in 80 Diets.  </w:t>
      </w:r>
      <w:r w:rsidRPr="00D10C2D">
        <w:rPr>
          <w:rFonts w:ascii="Comic Sans MS" w:hAnsi="Comic Sans MS"/>
          <w:sz w:val="20"/>
          <w:szCs w:val="20"/>
        </w:rPr>
        <w:t>Napa: Material World Books, 2010:7.</w:t>
      </w:r>
    </w:p>
    <w:p w:rsidR="00F9761D" w:rsidRPr="00D10C2D" w:rsidRDefault="00F9761D" w:rsidP="00F9761D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Caldwell M. </w:t>
      </w:r>
      <w:r w:rsidRPr="00D10C2D">
        <w:rPr>
          <w:rFonts w:ascii="Comic Sans MS" w:hAnsi="Comic Sans MS"/>
          <w:bCs/>
          <w:i/>
          <w:sz w:val="20"/>
          <w:szCs w:val="20"/>
        </w:rPr>
        <w:t xml:space="preserve">Food &amp; Everyday Life in Post-Socialist World.  </w:t>
      </w:r>
      <w:r w:rsidRPr="00D10C2D">
        <w:rPr>
          <w:rFonts w:ascii="Comic Sans MS" w:hAnsi="Comic Sans MS"/>
          <w:bCs/>
          <w:sz w:val="20"/>
          <w:szCs w:val="20"/>
        </w:rPr>
        <w:t>Bloomington: Indiana University Press, 2009</w:t>
      </w:r>
      <w:proofErr w:type="gramStart"/>
      <w:r w:rsidRPr="00D10C2D">
        <w:rPr>
          <w:rFonts w:ascii="Comic Sans MS" w:hAnsi="Comic Sans MS"/>
          <w:bCs/>
          <w:sz w:val="20"/>
          <w:szCs w:val="20"/>
        </w:rPr>
        <w:t>:ix</w:t>
      </w:r>
      <w:proofErr w:type="gramEnd"/>
      <w:r w:rsidRPr="00D10C2D">
        <w:rPr>
          <w:rFonts w:ascii="Comic Sans MS" w:hAnsi="Comic Sans MS"/>
          <w:bCs/>
          <w:sz w:val="20"/>
          <w:szCs w:val="20"/>
        </w:rPr>
        <w:t>-xii.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Jenkins NH,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The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New Mediterranean Diet Cookbook</w:t>
      </w:r>
      <w:r w:rsidRPr="00D10C2D">
        <w:rPr>
          <w:rFonts w:ascii="Comic Sans MS" w:hAnsi="Comic Sans MS"/>
          <w:sz w:val="20"/>
          <w:szCs w:val="20"/>
        </w:rPr>
        <w:t>.  New York: Bantam Books, 2009: xi-xiii.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Millstone E, Lang T.  </w:t>
      </w:r>
      <w:r w:rsidRPr="00D10C2D">
        <w:rPr>
          <w:rFonts w:ascii="Comic Sans MS" w:hAnsi="Comic Sans MS"/>
          <w:i/>
          <w:sz w:val="20"/>
          <w:szCs w:val="20"/>
        </w:rPr>
        <w:t xml:space="preserve">The Atlas of Food: Who Eats What, Where, and Why, </w:t>
      </w:r>
      <w:r w:rsidRPr="00D10C2D">
        <w:rPr>
          <w:rFonts w:ascii="Comic Sans MS" w:hAnsi="Comic Sans MS"/>
          <w:sz w:val="20"/>
          <w:szCs w:val="20"/>
        </w:rPr>
        <w:t>2</w:t>
      </w:r>
      <w:r w:rsidRPr="00D10C2D">
        <w:rPr>
          <w:rFonts w:ascii="Comic Sans MS" w:hAnsi="Comic Sans MS"/>
          <w:sz w:val="20"/>
          <w:szCs w:val="20"/>
          <w:vertAlign w:val="superscript"/>
        </w:rPr>
        <w:t>nd</w:t>
      </w:r>
      <w:r w:rsidRPr="00D10C2D">
        <w:rPr>
          <w:rFonts w:ascii="Comic Sans MS" w:hAnsi="Comic Sans MS"/>
          <w:sz w:val="20"/>
          <w:szCs w:val="20"/>
        </w:rPr>
        <w:t xml:space="preserve"> ed</w:t>
      </w:r>
      <w:r w:rsidRPr="00D10C2D">
        <w:rPr>
          <w:rFonts w:ascii="Comic Sans MS" w:hAnsi="Comic Sans MS"/>
          <w:i/>
          <w:sz w:val="20"/>
          <w:szCs w:val="20"/>
        </w:rPr>
        <w:t xml:space="preserve">. </w:t>
      </w:r>
      <w:r w:rsidRPr="00D10C2D">
        <w:rPr>
          <w:rFonts w:ascii="Comic Sans MS" w:hAnsi="Comic Sans MS"/>
          <w:sz w:val="20"/>
          <w:szCs w:val="20"/>
        </w:rPr>
        <w:t>Berkeley: University of California Press, 2008: 7.</w:t>
      </w: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Allen G,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D10C2D">
        <w:rPr>
          <w:rFonts w:ascii="Comic Sans MS" w:hAnsi="Comic Sans MS"/>
          <w:sz w:val="20"/>
          <w:szCs w:val="20"/>
        </w:rPr>
        <w:t>.  Westport, CT: Greenwood Press, 2007</w:t>
      </w:r>
      <w:proofErr w:type="gramStart"/>
      <w:r w:rsidRPr="00D10C2D">
        <w:rPr>
          <w:rFonts w:ascii="Comic Sans MS" w:hAnsi="Comic Sans MS"/>
          <w:sz w:val="20"/>
          <w:szCs w:val="20"/>
        </w:rPr>
        <w:t>:xiii</w:t>
      </w:r>
      <w:proofErr w:type="gramEnd"/>
      <w:r w:rsidRPr="00D10C2D">
        <w:rPr>
          <w:rFonts w:ascii="Comic Sans MS" w:hAnsi="Comic Sans MS"/>
          <w:sz w:val="20"/>
          <w:szCs w:val="20"/>
        </w:rPr>
        <w:t>-xiv.</w:t>
      </w:r>
    </w:p>
    <w:p w:rsidR="00F9761D" w:rsidRPr="00D10C2D" w:rsidRDefault="00F9761D" w:rsidP="00F9761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 </w:t>
      </w: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</w:t>
      </w:r>
      <w:proofErr w:type="spellStart"/>
      <w:r w:rsidRPr="00D10C2D">
        <w:rPr>
          <w:rFonts w:ascii="Comic Sans MS" w:hAnsi="Comic Sans MS"/>
          <w:sz w:val="20"/>
          <w:szCs w:val="20"/>
        </w:rPr>
        <w:t>Menzel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D10C2D">
        <w:rPr>
          <w:rFonts w:ascii="Comic Sans MS" w:hAnsi="Comic Sans MS"/>
          <w:sz w:val="20"/>
          <w:szCs w:val="20"/>
        </w:rPr>
        <w:t>D’Aluisio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F. </w:t>
      </w:r>
      <w:r w:rsidRPr="00D10C2D">
        <w:rPr>
          <w:rFonts w:ascii="Comic Sans MS" w:hAnsi="Comic Sans MS"/>
          <w:i/>
          <w:sz w:val="20"/>
          <w:szCs w:val="20"/>
        </w:rPr>
        <w:t xml:space="preserve">Hungry Planet: What the World Eats, </w:t>
      </w:r>
      <w:r w:rsidRPr="00D10C2D">
        <w:rPr>
          <w:rFonts w:ascii="Comic Sans MS" w:hAnsi="Comic Sans MS"/>
          <w:sz w:val="20"/>
          <w:szCs w:val="20"/>
        </w:rPr>
        <w:t>Material World Books &amp; Ten Speed Press, 2005:7-9.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Young L. </w:t>
      </w:r>
      <w:r w:rsidRPr="00D10C2D">
        <w:rPr>
          <w:rFonts w:ascii="Comic Sans MS" w:hAnsi="Comic Sans MS"/>
          <w:i/>
          <w:sz w:val="20"/>
          <w:szCs w:val="20"/>
        </w:rPr>
        <w:t xml:space="preserve">The Portion Teller: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Smartsize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Your Way to Permanent Weight Loss, </w:t>
      </w:r>
      <w:r w:rsidRPr="00D10C2D">
        <w:rPr>
          <w:rFonts w:ascii="Comic Sans MS" w:hAnsi="Comic Sans MS"/>
          <w:sz w:val="20"/>
          <w:szCs w:val="20"/>
        </w:rPr>
        <w:t>Morgan Books, 2005.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  Foreword to the Chinese translation of Food Politics. Beijing: Social Sciences Academic Press (China), 2004:1-3.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  Foreword to the Chinese translation of Safe Food. Beijing: Social Sciences Academic Press (China), 2004:1-2.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the paperback edition of Schwartz, M., </w:t>
      </w:r>
      <w:r w:rsidRPr="00D10C2D">
        <w:rPr>
          <w:rFonts w:ascii="Comic Sans MS" w:hAnsi="Comic Sans MS"/>
          <w:i/>
          <w:sz w:val="20"/>
          <w:szCs w:val="20"/>
        </w:rPr>
        <w:t>How the Cows Turned Mad</w:t>
      </w:r>
      <w:r w:rsidRPr="00D10C2D">
        <w:rPr>
          <w:rFonts w:ascii="Comic Sans MS" w:hAnsi="Comic Sans MS"/>
          <w:sz w:val="20"/>
          <w:szCs w:val="20"/>
        </w:rPr>
        <w:t>.   Berkeley: University of California Press, 2004</w:t>
      </w:r>
      <w:proofErr w:type="gramStart"/>
      <w:r w:rsidRPr="00D10C2D">
        <w:rPr>
          <w:rFonts w:ascii="Comic Sans MS" w:hAnsi="Comic Sans MS"/>
          <w:sz w:val="20"/>
          <w:szCs w:val="20"/>
        </w:rPr>
        <w:t>:ix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-xviii.  </w:t>
      </w: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Encyclopedia Entries (Selected)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  </w:t>
      </w:r>
      <w:hyperlink r:id="rId59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Soda.</w:t>
        </w:r>
      </w:hyperlink>
      <w:r w:rsidRPr="00D10C2D">
        <w:rPr>
          <w:rFonts w:ascii="Comic Sans MS" w:hAnsi="Comic Sans MS"/>
          <w:sz w:val="20"/>
          <w:szCs w:val="20"/>
        </w:rPr>
        <w:t>  In: Goldstein D.  The Oxford Companion to Sugar and Sweets.  Oxford University Press, 2015:623-624.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Simon DB, Nestle M.  </w:t>
      </w:r>
      <w:hyperlink r:id="rId60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Soda lobbies.</w:t>
        </w:r>
      </w:hyperlink>
      <w:r w:rsidRPr="00D10C2D">
        <w:rPr>
          <w:rFonts w:ascii="Comic Sans MS" w:hAnsi="Comic Sans MS"/>
          <w:sz w:val="20"/>
          <w:szCs w:val="20"/>
        </w:rPr>
        <w:t>  In: Goldstein D.  The Oxford Companion to Sugar and Sweets.  Oxford University Press, 2015:681-682.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Caley D, Nestle M. </w:t>
      </w:r>
      <w:hyperlink r:id="rId6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Aflatoxins</w:t>
        </w:r>
      </w:hyperlink>
      <w:r w:rsidRPr="00D10C2D">
        <w:rPr>
          <w:rFonts w:ascii="Comic Sans MS" w:hAnsi="Comic Sans MS"/>
          <w:sz w:val="20"/>
          <w:szCs w:val="20"/>
        </w:rPr>
        <w:t xml:space="preserve">.  In: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  </w:t>
      </w:r>
      <w:r w:rsidRPr="00D10C2D">
        <w:rPr>
          <w:rFonts w:ascii="Comic Sans MS" w:hAnsi="Comic Sans MS"/>
          <w:i/>
          <w:sz w:val="20"/>
          <w:szCs w:val="20"/>
        </w:rPr>
        <w:t>The Sage Encyclopedia of Food Issues</w:t>
      </w:r>
      <w:r w:rsidRPr="00D10C2D">
        <w:rPr>
          <w:rFonts w:ascii="Comic Sans MS" w:hAnsi="Comic Sans MS"/>
          <w:sz w:val="20"/>
          <w:szCs w:val="20"/>
        </w:rPr>
        <w:t>. Sage 2015: 10-12.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Caley D, Nestle M. </w:t>
      </w:r>
      <w:hyperlink r:id="rId62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Botulism</w:t>
        </w:r>
      </w:hyperlink>
      <w:r w:rsidRPr="00D10C2D">
        <w:rPr>
          <w:rFonts w:ascii="Comic Sans MS" w:hAnsi="Comic Sans MS"/>
          <w:sz w:val="20"/>
          <w:szCs w:val="20"/>
        </w:rPr>
        <w:t xml:space="preserve">.  In: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  </w:t>
      </w:r>
      <w:r w:rsidRPr="00D10C2D">
        <w:rPr>
          <w:rFonts w:ascii="Comic Sans MS" w:hAnsi="Comic Sans MS"/>
          <w:i/>
          <w:sz w:val="20"/>
          <w:szCs w:val="20"/>
        </w:rPr>
        <w:t>The Sage Encyclopedia of Food Issues</w:t>
      </w:r>
      <w:r w:rsidRPr="00D10C2D">
        <w:rPr>
          <w:rFonts w:ascii="Comic Sans MS" w:hAnsi="Comic Sans MS"/>
          <w:sz w:val="20"/>
          <w:szCs w:val="20"/>
        </w:rPr>
        <w:t>. Sage 2015: 141- 143.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Politics.  In: Smith AF,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The Oxford Encyclopedia of Food and Drink in America.  </w:t>
      </w:r>
      <w:r w:rsidRPr="00D10C2D">
        <w:rPr>
          <w:rFonts w:ascii="Comic Sans MS" w:hAnsi="Comic Sans MS"/>
          <w:sz w:val="20"/>
          <w:szCs w:val="20"/>
        </w:rPr>
        <w:t>Vol 3, Pike-</w:t>
      </w:r>
      <w:proofErr w:type="spellStart"/>
      <w:r w:rsidRPr="00D10C2D">
        <w:rPr>
          <w:rFonts w:ascii="Comic Sans MS" w:hAnsi="Comic Sans MS"/>
          <w:sz w:val="20"/>
          <w:szCs w:val="20"/>
        </w:rPr>
        <w:t>Zomb</w:t>
      </w:r>
      <w:proofErr w:type="spellEnd"/>
      <w:r w:rsidRPr="00D10C2D">
        <w:rPr>
          <w:rFonts w:ascii="Comic Sans MS" w:hAnsi="Comic Sans MS"/>
          <w:sz w:val="20"/>
          <w:szCs w:val="20"/>
        </w:rPr>
        <w:t>.  Oxford University Press, 2013:28-37.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Nesheim MC, Nestle M.  Pet Food.  In: Allen G,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D10C2D">
        <w:rPr>
          <w:rFonts w:ascii="Comic Sans MS" w:hAnsi="Comic Sans MS"/>
          <w:sz w:val="20"/>
          <w:szCs w:val="20"/>
        </w:rPr>
        <w:t>.  Westport, CT: Greenwood Press, 2007:297-301.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Marketing to children.  In: Allen G,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The Business of Food: Encyclopedia of the Food and Drink Industries.  Westport, CT: Greenwood Publishing Group, 2007:251-256. 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lastRenderedPageBreak/>
        <w:t xml:space="preserve">Nestle M.  Nutrition in public health and preventive medicine.  Chapter 72 in Wallace RB,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Wallace/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Maxcy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>-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Rosenau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-Last, Public Health &amp; Preventive Medicine, </w:t>
      </w:r>
      <w:r w:rsidRPr="00D10C2D">
        <w:rPr>
          <w:rFonts w:ascii="Comic Sans MS" w:hAnsi="Comic Sans MS"/>
          <w:sz w:val="20"/>
          <w:szCs w:val="20"/>
        </w:rPr>
        <w:t>15</w:t>
      </w:r>
      <w:r w:rsidRPr="00D10C2D">
        <w:rPr>
          <w:rFonts w:ascii="Comic Sans MS" w:hAnsi="Comic Sans MS"/>
          <w:sz w:val="20"/>
          <w:szCs w:val="20"/>
          <w:vertAlign w:val="superscript"/>
        </w:rPr>
        <w:t>th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spellEnd"/>
      <w:proofErr w:type="gramEnd"/>
      <w:r w:rsidRPr="00D10C2D">
        <w:rPr>
          <w:rFonts w:ascii="Comic Sans MS" w:hAnsi="Comic Sans MS"/>
          <w:sz w:val="20"/>
          <w:szCs w:val="20"/>
        </w:rPr>
        <w:t xml:space="preserve">, McGraw Hill Medical, 2007:1195-1203. 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Politics of food.  In: Smith AF,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The Oxford Companion to American Food and Drink.  </w:t>
      </w:r>
      <w:r w:rsidRPr="00D10C2D">
        <w:rPr>
          <w:rFonts w:ascii="Comic Sans MS" w:hAnsi="Comic Sans MS"/>
          <w:sz w:val="20"/>
          <w:szCs w:val="20"/>
        </w:rPr>
        <w:t>New York: Oxford, 2007: 469-471.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Politics of Food.  In: Smith AF, </w:t>
      </w:r>
      <w:proofErr w:type="spellStart"/>
      <w:proofErr w:type="gramStart"/>
      <w:r w:rsidRPr="00D10C2D">
        <w:rPr>
          <w:rFonts w:ascii="Comic Sans MS" w:hAnsi="Comic Sans MS"/>
        </w:rPr>
        <w:t>ed</w:t>
      </w:r>
      <w:proofErr w:type="spellEnd"/>
      <w:proofErr w:type="gramEnd"/>
      <w:r w:rsidRPr="00D10C2D">
        <w:rPr>
          <w:rFonts w:ascii="Comic Sans MS" w:hAnsi="Comic Sans MS"/>
        </w:rPr>
        <w:t xml:space="preserve">, </w:t>
      </w:r>
      <w:r w:rsidRPr="00D10C2D">
        <w:rPr>
          <w:rFonts w:ascii="Comic Sans MS" w:hAnsi="Comic Sans MS"/>
          <w:i/>
        </w:rPr>
        <w:t xml:space="preserve">The Oxford Encyclopedia of Food and Drink in America, </w:t>
      </w:r>
      <w:r w:rsidRPr="00D10C2D">
        <w:rPr>
          <w:rFonts w:ascii="Comic Sans MS" w:hAnsi="Comic Sans MS"/>
        </w:rPr>
        <w:t>Vol 2.  Oxford: Oxford University Press, 2004:299-308.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Berg J, Nestle M, Bentley A.  Food studies.  In: Katz SH, Weaver WW,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The Scribner Encyclopedia of Food and Culture, </w:t>
      </w:r>
      <w:r w:rsidRPr="00D10C2D">
        <w:rPr>
          <w:rFonts w:ascii="Comic Sans MS" w:hAnsi="Comic Sans MS" w:cs="Courier New"/>
          <w:sz w:val="20"/>
          <w:szCs w:val="20"/>
        </w:rPr>
        <w:t>Vol 2.  New York: Charles Scribner’s Sons, 2003:16-18.</w:t>
      </w:r>
    </w:p>
    <w:p w:rsidR="00C7156F" w:rsidRPr="00D10C2D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Food politics: United States.  In: Katz SH, Weaver WW,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r w:rsidRPr="00D10C2D">
        <w:rPr>
          <w:rFonts w:ascii="Comic Sans MS" w:hAnsi="Comic Sans MS" w:cs="Courier New"/>
          <w:i/>
          <w:sz w:val="20"/>
          <w:szCs w:val="20"/>
        </w:rPr>
        <w:t>Scribner Encyclopedia of Food and Culture</w:t>
      </w:r>
      <w:r w:rsidRPr="00D10C2D">
        <w:rPr>
          <w:rFonts w:ascii="Comic Sans MS" w:hAnsi="Comic Sans MS" w:cs="Courier New"/>
          <w:sz w:val="20"/>
          <w:szCs w:val="20"/>
        </w:rPr>
        <w:t xml:space="preserve">, Vol 1. New York: Charles Scribner’s Sons, Thompson Gale, 2003:689-691.  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 w:cs="Courier New"/>
        </w:rPr>
      </w:pPr>
      <w:r w:rsidRPr="00D10C2D">
        <w:rPr>
          <w:rFonts w:ascii="Comic Sans MS" w:hAnsi="Comic Sans MS" w:cs="Courier New"/>
        </w:rPr>
        <w:t xml:space="preserve">Nestle M.  Foods and diets.  In: Breslow L, </w:t>
      </w:r>
      <w:proofErr w:type="gramStart"/>
      <w:r w:rsidRPr="00D10C2D">
        <w:rPr>
          <w:rFonts w:ascii="Comic Sans MS" w:hAnsi="Comic Sans MS" w:cs="Courier New"/>
        </w:rPr>
        <w:t>ed</w:t>
      </w:r>
      <w:proofErr w:type="gramEnd"/>
      <w:r w:rsidRPr="00D10C2D">
        <w:rPr>
          <w:rFonts w:ascii="Comic Sans MS" w:hAnsi="Comic Sans MS" w:cs="Courier New"/>
        </w:rPr>
        <w:t xml:space="preserve">.  </w:t>
      </w:r>
      <w:r w:rsidRPr="00D10C2D">
        <w:rPr>
          <w:rFonts w:ascii="Comic Sans MS" w:hAnsi="Comic Sans MS" w:cs="Courier New"/>
          <w:i/>
        </w:rPr>
        <w:t>Encyclopedia of Public Health,</w:t>
      </w:r>
      <w:r w:rsidRPr="00D10C2D">
        <w:rPr>
          <w:rFonts w:ascii="Comic Sans MS" w:hAnsi="Comic Sans MS" w:cs="Courier New"/>
        </w:rPr>
        <w:t xml:space="preserve"> Vol 2.  New York: Macmillan Reference, 2002:456-458.</w:t>
      </w:r>
    </w:p>
    <w:p w:rsidR="00C7156F" w:rsidRPr="00D10C2D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Food biotechnology: politics and policy implications.  In: 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KF, Ornelas-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CK,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</w:t>
      </w:r>
      <w:r w:rsidRPr="00D10C2D">
        <w:rPr>
          <w:rFonts w:ascii="Comic Sans MS" w:hAnsi="Comic Sans MS"/>
          <w:i/>
        </w:rPr>
        <w:t>The Cambridge World History of Food and Nutrition</w:t>
      </w:r>
      <w:r w:rsidRPr="00D10C2D">
        <w:rPr>
          <w:rFonts w:ascii="Comic Sans MS" w:hAnsi="Comic Sans MS"/>
        </w:rPr>
        <w:t>, Vol II</w:t>
      </w:r>
      <w:proofErr w:type="gramStart"/>
      <w:r w:rsidRPr="00D10C2D">
        <w:rPr>
          <w:rFonts w:ascii="Comic Sans MS" w:hAnsi="Comic Sans MS"/>
        </w:rPr>
        <w:t>:VII.7</w:t>
      </w:r>
      <w:proofErr w:type="gramEnd"/>
      <w:r w:rsidRPr="00D10C2D">
        <w:rPr>
          <w:rFonts w:ascii="Comic Sans MS" w:hAnsi="Comic Sans MS"/>
        </w:rPr>
        <w:t xml:space="preserve"> Cambridge: Cambridge University Press, 2000:1643-1662.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Food lobbies and U.S. dietary guidance policy.  In: 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KF, Ornelas-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CK,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>The Cambridge World History of Food and Nutrition,</w:t>
      </w:r>
      <w:r w:rsidRPr="00D10C2D">
        <w:rPr>
          <w:rFonts w:ascii="Comic Sans MS" w:hAnsi="Comic Sans MS"/>
        </w:rPr>
        <w:t xml:space="preserve"> Vol II</w:t>
      </w:r>
      <w:proofErr w:type="gramStart"/>
      <w:r w:rsidRPr="00D10C2D">
        <w:rPr>
          <w:rFonts w:ascii="Comic Sans MS" w:hAnsi="Comic Sans MS"/>
        </w:rPr>
        <w:t>:VII.6</w:t>
      </w:r>
      <w:proofErr w:type="gramEnd"/>
      <w:r w:rsidRPr="00D10C2D">
        <w:rPr>
          <w:rFonts w:ascii="Comic Sans MS" w:hAnsi="Comic Sans MS"/>
        </w:rPr>
        <w:t xml:space="preserve">. Cambridge: Cambridge University Press, 2000:1628-1643.  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The Mediterranean (diets and disease prevention).  In: 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KF, Ornelas-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CK,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</w:t>
      </w:r>
      <w:r w:rsidRPr="00D10C2D">
        <w:rPr>
          <w:rFonts w:ascii="Comic Sans MS" w:hAnsi="Comic Sans MS"/>
          <w:i/>
        </w:rPr>
        <w:t>The Cambridge World History of Food and Nutrition,</w:t>
      </w:r>
      <w:r w:rsidRPr="00D10C2D">
        <w:rPr>
          <w:rFonts w:ascii="Comic Sans MS" w:hAnsi="Comic Sans MS"/>
        </w:rPr>
        <w:t xml:space="preserve"> Vol II</w:t>
      </w:r>
      <w:proofErr w:type="gramStart"/>
      <w:r w:rsidRPr="00D10C2D">
        <w:rPr>
          <w:rFonts w:ascii="Comic Sans MS" w:hAnsi="Comic Sans MS"/>
        </w:rPr>
        <w:t>:V.C.1</w:t>
      </w:r>
      <w:proofErr w:type="gramEnd"/>
      <w:r w:rsidRPr="00D10C2D">
        <w:rPr>
          <w:rFonts w:ascii="Comic Sans MS" w:hAnsi="Comic Sans MS"/>
        </w:rPr>
        <w:t xml:space="preserve">  Cambridge: Cambridge University Press, 2000:1193-1203.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Agricultural biotechnology, policy, and nutrition. In: Murray TJ, Mehlman MJ, eds. </w:t>
      </w:r>
      <w:r w:rsidRPr="00D10C2D">
        <w:rPr>
          <w:rFonts w:ascii="Comic Sans MS" w:hAnsi="Comic Sans MS"/>
          <w:i/>
          <w:sz w:val="20"/>
          <w:szCs w:val="20"/>
        </w:rPr>
        <w:t>Encyclopedia of Ethical, Legal, and Policy Issues in Biotechnology.</w:t>
      </w:r>
      <w:r w:rsidRPr="00D10C2D">
        <w:rPr>
          <w:rFonts w:ascii="Comic Sans MS" w:hAnsi="Comic Sans MS"/>
          <w:sz w:val="20"/>
          <w:szCs w:val="20"/>
        </w:rPr>
        <w:t xml:space="preserve">  New York: John Wiley &amp; Sons, Inc, 2000:66-76.</w:t>
      </w:r>
    </w:p>
    <w:p w:rsidR="00C7156F" w:rsidRPr="00D10C2D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</w:p>
    <w:p w:rsidR="00861193" w:rsidRPr="00D10C2D" w:rsidRDefault="00861193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Chapter 64.  Nutrition in public health and preventive medicine.  In: Wallace RB,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spellEnd"/>
      <w:proofErr w:type="gramEnd"/>
      <w:r w:rsidRPr="00D10C2D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D10C2D">
        <w:rPr>
          <w:rFonts w:ascii="Comic Sans MS" w:hAnsi="Comic Sans MS"/>
          <w:sz w:val="20"/>
          <w:szCs w:val="20"/>
        </w:rPr>
        <w:t>Maxcy</w:t>
      </w:r>
      <w:proofErr w:type="spellEnd"/>
      <w:r w:rsidRPr="00D10C2D">
        <w:rPr>
          <w:rFonts w:ascii="Comic Sans MS" w:hAnsi="Comic Sans MS"/>
          <w:sz w:val="20"/>
          <w:szCs w:val="20"/>
        </w:rPr>
        <w:t>-</w:t>
      </w:r>
      <w:proofErr w:type="spellStart"/>
      <w:r w:rsidRPr="00D10C2D">
        <w:rPr>
          <w:rFonts w:ascii="Comic Sans MS" w:hAnsi="Comic Sans MS"/>
          <w:sz w:val="20"/>
          <w:szCs w:val="20"/>
        </w:rPr>
        <w:t>Rosenau</w:t>
      </w:r>
      <w:proofErr w:type="spellEnd"/>
      <w:r w:rsidRPr="00D10C2D">
        <w:rPr>
          <w:rFonts w:ascii="Comic Sans MS" w:hAnsi="Comic Sans MS"/>
          <w:sz w:val="20"/>
          <w:szCs w:val="20"/>
        </w:rPr>
        <w:t>-Last Public Health &amp; Preventive Medicine, 14th ed.  Norwalk, CN: Appleton &amp; Lange, 1998:1081-1089.</w:t>
      </w:r>
    </w:p>
    <w:p w:rsidR="00861193" w:rsidRPr="00D10C2D" w:rsidRDefault="00861193" w:rsidP="00861193">
      <w:pPr>
        <w:suppressAutoHyphens/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  <w:u w:val="single"/>
        </w:rPr>
        <w:t>Letters (Selected)</w:t>
      </w:r>
    </w:p>
    <w:p w:rsidR="00C7156F" w:rsidRPr="00D10C2D" w:rsidRDefault="00C7156F" w:rsidP="00C7156F">
      <w:pPr>
        <w:rPr>
          <w:rFonts w:ascii="Comic Sans MS" w:hAnsi="Comic Sans MS"/>
          <w:kern w:val="36"/>
          <w:sz w:val="20"/>
          <w:szCs w:val="20"/>
        </w:rPr>
      </w:pPr>
      <w:r w:rsidRPr="00D10C2D">
        <w:rPr>
          <w:rFonts w:ascii="Comic Sans MS" w:hAnsi="Comic Sans MS"/>
          <w:kern w:val="36"/>
          <w:sz w:val="20"/>
          <w:szCs w:val="20"/>
        </w:rPr>
        <w:t xml:space="preserve">Nestle M.  Give the “fair sex” a fair shake [letter].  </w:t>
      </w:r>
      <w:r w:rsidRPr="00D10C2D">
        <w:rPr>
          <w:rFonts w:ascii="Comic Sans MS" w:hAnsi="Comic Sans MS"/>
          <w:i/>
          <w:kern w:val="36"/>
          <w:sz w:val="20"/>
          <w:szCs w:val="20"/>
        </w:rPr>
        <w:t xml:space="preserve">Science </w:t>
      </w:r>
      <w:r w:rsidRPr="00D10C2D">
        <w:rPr>
          <w:rFonts w:ascii="Comic Sans MS" w:hAnsi="Comic Sans MS"/>
          <w:kern w:val="36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kern w:val="36"/>
          <w:sz w:val="20"/>
          <w:szCs w:val="20"/>
        </w:rPr>
        <w:t>;327:523</w:t>
      </w:r>
      <w:proofErr w:type="gramEnd"/>
      <w:r w:rsidRPr="00D10C2D">
        <w:rPr>
          <w:rFonts w:ascii="Comic Sans MS" w:hAnsi="Comic Sans MS"/>
          <w:kern w:val="36"/>
          <w:sz w:val="20"/>
          <w:szCs w:val="20"/>
        </w:rPr>
        <w:t>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A ration of gruel.  </w:t>
      </w:r>
      <w:r w:rsidRPr="00D10C2D">
        <w:rPr>
          <w:rFonts w:ascii="Comic Sans MS" w:hAnsi="Comic Sans MS"/>
          <w:i/>
          <w:sz w:val="20"/>
          <w:szCs w:val="20"/>
        </w:rPr>
        <w:t xml:space="preserve">New York Times </w:t>
      </w:r>
      <w:r w:rsidRPr="00D10C2D">
        <w:rPr>
          <w:rFonts w:ascii="Comic Sans MS" w:hAnsi="Comic Sans MS"/>
          <w:sz w:val="20"/>
          <w:szCs w:val="20"/>
        </w:rPr>
        <w:t>[science letters], January 6, 2009: D4.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Cookie grumbles [letter].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D10C2D">
        <w:rPr>
          <w:rFonts w:ascii="Comic Sans MS" w:hAnsi="Comic Sans MS" w:cs="Courier New"/>
          <w:sz w:val="20"/>
          <w:szCs w:val="20"/>
        </w:rPr>
        <w:t>July 16, 2008.</w:t>
      </w: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lastRenderedPageBreak/>
        <w:t xml:space="preserve">Nestle M, Nesheim MC. Additional information on melamine in pet food [letter].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Veterinary Medical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2007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;231:1647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.</w:t>
      </w: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Genetically engineered “golden” rice unlike to overcome vitamin A deficiency (Letter).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;101:289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-290.</w:t>
      </w:r>
    </w:p>
    <w:p w:rsidR="00C7156F" w:rsidRPr="00D10C2D" w:rsidRDefault="00C7156F" w:rsidP="00C7156F">
      <w:pPr>
        <w:pStyle w:val="PlainText"/>
        <w:rPr>
          <w:rFonts w:ascii="Comic Sans MS" w:hAnsi="Comic Sans MS"/>
          <w:bCs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Nestle M.  Added sugars [Letter]. </w:t>
      </w:r>
      <w:r w:rsidRPr="00D10C2D">
        <w:rPr>
          <w:rFonts w:ascii="Comic Sans MS" w:hAnsi="Comic Sans MS"/>
          <w:bCs/>
          <w:i/>
        </w:rPr>
        <w:t xml:space="preserve"> New York Times</w:t>
      </w:r>
      <w:r w:rsidRPr="00D10C2D">
        <w:rPr>
          <w:rFonts w:ascii="Comic Sans MS" w:hAnsi="Comic Sans MS"/>
          <w:bCs/>
        </w:rPr>
        <w:t>, August 12, 1999:A18.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Criticism of </w:t>
      </w:r>
      <w:r w:rsidRPr="00D10C2D">
        <w:rPr>
          <w:rFonts w:ascii="Comic Sans MS" w:hAnsi="Comic Sans MS"/>
          <w:i/>
        </w:rPr>
        <w:t>Joy</w:t>
      </w:r>
      <w:r w:rsidRPr="00D10C2D">
        <w:rPr>
          <w:rFonts w:ascii="Comic Sans MS" w:hAnsi="Comic Sans MS"/>
        </w:rPr>
        <w:t xml:space="preserve"> criticized [Letter].  </w:t>
      </w:r>
      <w:r w:rsidRPr="00D10C2D">
        <w:rPr>
          <w:rFonts w:ascii="Comic Sans MS" w:hAnsi="Comic Sans MS"/>
          <w:i/>
        </w:rPr>
        <w:t>Food Technology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;52:126</w:t>
      </w:r>
      <w:proofErr w:type="gramEnd"/>
      <w:r w:rsidRPr="00D10C2D">
        <w:rPr>
          <w:rFonts w:ascii="Comic Sans MS" w:hAnsi="Comic Sans MS"/>
        </w:rPr>
        <w:t>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Folic Acid as fortifier [Letter].  </w:t>
      </w:r>
      <w:r w:rsidRPr="00D10C2D">
        <w:rPr>
          <w:rFonts w:ascii="Comic Sans MS" w:hAnsi="Comic Sans MS"/>
          <w:i/>
        </w:rPr>
        <w:t>New York Times,</w:t>
      </w:r>
      <w:r w:rsidRPr="00D10C2D">
        <w:rPr>
          <w:rFonts w:ascii="Comic Sans MS" w:hAnsi="Comic Sans MS"/>
        </w:rPr>
        <w:t xml:space="preserve"> September 27, 1997, A14.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861193" w:rsidRPr="00D10C2D" w:rsidRDefault="00861193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Singer AJ, </w:t>
      </w:r>
      <w:proofErr w:type="spellStart"/>
      <w:r w:rsidRPr="00D10C2D">
        <w:rPr>
          <w:rFonts w:ascii="Comic Sans MS" w:hAnsi="Comic Sans MS"/>
        </w:rPr>
        <w:t>Werther</w:t>
      </w:r>
      <w:proofErr w:type="spellEnd"/>
      <w:r w:rsidRPr="00D10C2D">
        <w:rPr>
          <w:rFonts w:ascii="Comic Sans MS" w:hAnsi="Comic Sans MS"/>
        </w:rPr>
        <w:t xml:space="preserve"> K, Nestle M.  The nutritional value of university-hospital diets [Letter]. </w:t>
      </w:r>
      <w:r w:rsidRPr="00D10C2D">
        <w:rPr>
          <w:rFonts w:ascii="Comic Sans MS" w:hAnsi="Comic Sans MS"/>
          <w:i/>
        </w:rPr>
        <w:t xml:space="preserve"> New England Journal of Medicine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;335:1466</w:t>
      </w:r>
      <w:proofErr w:type="gramEnd"/>
      <w:r w:rsidRPr="00D10C2D">
        <w:rPr>
          <w:rFonts w:ascii="Comic Sans MS" w:hAnsi="Comic Sans MS"/>
        </w:rPr>
        <w:t>-1467.</w:t>
      </w:r>
    </w:p>
    <w:p w:rsidR="00861193" w:rsidRPr="00D10C2D" w:rsidRDefault="00861193" w:rsidP="00861193">
      <w:pPr>
        <w:rPr>
          <w:rFonts w:ascii="Comic Sans MS" w:hAnsi="Comic Sans MS" w:cs="Courier New"/>
          <w:b/>
          <w:sz w:val="20"/>
          <w:szCs w:val="20"/>
        </w:rPr>
      </w:pPr>
    </w:p>
    <w:p w:rsidR="00861193" w:rsidRPr="00D10C2D" w:rsidRDefault="00861193" w:rsidP="00861193">
      <w:pPr>
        <w:rPr>
          <w:rFonts w:ascii="Comic Sans MS" w:hAnsi="Comic Sans MS" w:cs="Courier New"/>
          <w:sz w:val="20"/>
          <w:szCs w:val="20"/>
        </w:rPr>
      </w:pPr>
    </w:p>
    <w:p w:rsidR="00861193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Journalism (Selected)</w:t>
      </w:r>
    </w:p>
    <w:p w:rsidR="00F00AB4" w:rsidRPr="00F00AB4" w:rsidRDefault="00F00AB4" w:rsidP="00F00AB4">
      <w:pPr>
        <w:rPr>
          <w:rFonts w:ascii="Comic Sans MS" w:hAnsi="Comic Sans MS"/>
          <w:sz w:val="20"/>
          <w:szCs w:val="20"/>
        </w:rPr>
      </w:pPr>
      <w:r w:rsidRPr="00F00AB4">
        <w:rPr>
          <w:rFonts w:ascii="Comic Sans MS" w:hAnsi="Comic Sans MS"/>
          <w:sz w:val="20"/>
          <w:szCs w:val="20"/>
        </w:rPr>
        <w:t xml:space="preserve">Nestle M.  Coca-Cola says its drinks don’t cause obesity.  Science says otherwise.  </w:t>
      </w:r>
      <w:hyperlink r:id="rId63" w:history="1">
        <w:r w:rsidRPr="00F00AB4">
          <w:rPr>
            <w:rStyle w:val="Hyperlink"/>
            <w:rFonts w:ascii="Comic Sans MS" w:hAnsi="Comic Sans MS"/>
            <w:sz w:val="20"/>
            <w:szCs w:val="20"/>
          </w:rPr>
          <w:t>The Guardian, August 11, 2015.</w:t>
        </w:r>
      </w:hyperlink>
    </w:p>
    <w:p w:rsidR="00F00AB4" w:rsidRPr="00D10C2D" w:rsidRDefault="00F00AB4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Nestle M.  </w:t>
      </w:r>
      <w:hyperlink r:id="rId64" w:history="1">
        <w:r w:rsidRPr="00D10C2D">
          <w:rPr>
            <w:rStyle w:val="Hyperlink"/>
            <w:rFonts w:ascii="Comic Sans MS" w:hAnsi="Comic Sans MS"/>
          </w:rPr>
          <w:t>Goodbye to artificial colors?</w:t>
        </w:r>
      </w:hyperlink>
      <w:r w:rsidRPr="00D10C2D">
        <w:rPr>
          <w:rFonts w:ascii="Comic Sans MS" w:hAnsi="Comic Sans MS"/>
        </w:rPr>
        <w:t>  CNN, March 4, 2015.</w:t>
      </w:r>
      <w:r w:rsidRPr="00D10C2D">
        <w:rPr>
          <w:rFonts w:ascii="Comic Sans MS" w:hAnsi="Comic Sans MS"/>
        </w:rPr>
        <w:tab/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  </w:t>
      </w:r>
      <w:hyperlink r:id="rId65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Is a Paleo Diet Healthy?</w:t>
        </w:r>
      </w:hyperlink>
      <w:r w:rsidRPr="00D10C2D">
        <w:rPr>
          <w:rFonts w:ascii="Comic Sans MS" w:hAnsi="Comic Sans MS"/>
          <w:sz w:val="20"/>
          <w:szCs w:val="20"/>
        </w:rPr>
        <w:t>  NO: You Lose Too Much Pleasure for Dubious Benefits.  Wall Street Journal, March 23, 2015.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  It’s time to require labels for GMOs.  </w:t>
      </w:r>
      <w:hyperlink r:id="rId66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Time, May 14, 2015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7156F" w:rsidRPr="00D10C2D" w:rsidRDefault="00C7156F" w:rsidP="00C7156F">
      <w:pPr>
        <w:pStyle w:val="Heading2"/>
        <w:spacing w:before="0" w:after="0"/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</w:pPr>
      <w:r w:rsidRPr="00D10C2D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 xml:space="preserve">Nestle M.  </w:t>
      </w:r>
      <w:hyperlink r:id="rId67" w:history="1">
        <w:r w:rsidRPr="00D10C2D">
          <w:rPr>
            <w:rStyle w:val="Hyperlink"/>
            <w:rFonts w:ascii="Comic Sans MS" w:hAnsi="Comic Sans MS" w:cs="Arial"/>
            <w:b w:val="0"/>
            <w:i w:val="0"/>
            <w:spacing w:val="-7"/>
            <w:sz w:val="20"/>
            <w:szCs w:val="20"/>
          </w:rPr>
          <w:t>The Soda Industry’s Promises Mean Nothing</w:t>
        </w:r>
      </w:hyperlink>
      <w:r w:rsidRPr="00D10C2D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>.  Time Magazine, September 30, 2014.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No, Cal does not forbid faculty to express opinions about the soda tax.  </w:t>
      </w:r>
      <w:r w:rsidRPr="00D10C2D">
        <w:rPr>
          <w:rFonts w:ascii="Comic Sans MS" w:hAnsi="Comic Sans MS"/>
          <w:i/>
          <w:sz w:val="20"/>
          <w:szCs w:val="20"/>
        </w:rPr>
        <w:t>Berkeley Times</w:t>
      </w:r>
      <w:r w:rsidRPr="00D10C2D">
        <w:rPr>
          <w:rFonts w:ascii="Comic Sans MS" w:hAnsi="Comic Sans MS"/>
          <w:sz w:val="20"/>
          <w:szCs w:val="20"/>
        </w:rPr>
        <w:t>, September 25, 2014:3</w:t>
      </w:r>
      <w:proofErr w:type="gramStart"/>
      <w:r w:rsidRPr="00D10C2D">
        <w:rPr>
          <w:rFonts w:ascii="Comic Sans MS" w:hAnsi="Comic Sans MS"/>
          <w:sz w:val="20"/>
          <w:szCs w:val="20"/>
        </w:rPr>
        <w:t>,15</w:t>
      </w:r>
      <w:proofErr w:type="gramEnd"/>
      <w:r w:rsidRPr="00D10C2D">
        <w:rPr>
          <w:rFonts w:ascii="Comic Sans MS" w:hAnsi="Comic Sans MS"/>
          <w:sz w:val="20"/>
          <w:szCs w:val="20"/>
        </w:rPr>
        <w:t>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hyperlink r:id="rId68" w:anchor="sthash.G6z6HrMs.dpuf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How U.S. Citizens can hold their government accountable for preventing and reversing malnutrition</w:t>
        </w:r>
      </w:hyperlink>
      <w:r w:rsidRPr="00D10C2D">
        <w:rPr>
          <w:rFonts w:ascii="Comic Sans MS" w:hAnsi="Comic Sans MS"/>
          <w:sz w:val="20"/>
          <w:szCs w:val="20"/>
        </w:rPr>
        <w:t xml:space="preserve">.  World Nutrition Report, August 28, 2014. </w:t>
      </w:r>
    </w:p>
    <w:p w:rsidR="00C7156F" w:rsidRPr="00D10C2D" w:rsidRDefault="00C7156F" w:rsidP="00C7156F">
      <w:pPr>
        <w:spacing w:before="100" w:beforeAutospacing="1" w:after="312" w:line="252" w:lineRule="atLeast"/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</w:rPr>
        <w:t xml:space="preserve">Nestle M.  </w:t>
      </w:r>
      <w:hyperlink r:id="rId69" w:history="1">
        <w:r w:rsidRPr="00D10C2D">
          <w:rPr>
            <w:rFonts w:ascii="Comic Sans MS" w:hAnsi="Comic Sans MS"/>
            <w:bCs/>
            <w:color w:val="0000FF"/>
            <w:kern w:val="36"/>
            <w:sz w:val="20"/>
            <w:szCs w:val="20"/>
            <w:u w:val="single"/>
          </w:rPr>
          <w:t>Next, Cut the Soda and Junk Food</w:t>
        </w:r>
      </w:hyperlink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New York Times, </w:t>
      </w:r>
      <w:r w:rsidRPr="00D10C2D">
        <w:rPr>
          <w:rFonts w:ascii="Comic Sans MS" w:hAnsi="Comic Sans MS"/>
          <w:color w:val="333333"/>
          <w:sz w:val="20"/>
          <w:szCs w:val="20"/>
        </w:rPr>
        <w:t xml:space="preserve">Room for debate: </w:t>
      </w:r>
      <w:r w:rsidRPr="00D10C2D">
        <w:rPr>
          <w:rFonts w:ascii="Comic Sans MS" w:hAnsi="Comic Sans MS"/>
          <w:color w:val="0000FF"/>
          <w:sz w:val="20"/>
          <w:szCs w:val="20"/>
        </w:rPr>
        <w:t>What other unhealthy products should CVS stop selling</w:t>
      </w:r>
      <w:r w:rsidRPr="00D10C2D">
        <w:rPr>
          <w:rFonts w:ascii="Comic Sans MS" w:hAnsi="Comic Sans MS"/>
          <w:color w:val="333333"/>
          <w:sz w:val="20"/>
          <w:szCs w:val="20"/>
        </w:rPr>
        <w:t xml:space="preserve">? </w:t>
      </w:r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>February 7, 2014.</w:t>
      </w:r>
    </w:p>
    <w:p w:rsidR="00C7156F" w:rsidRPr="00D10C2D" w:rsidRDefault="00C7156F" w:rsidP="00C7156F">
      <w:pPr>
        <w:spacing w:before="100" w:beforeAutospacing="1" w:after="100" w:afterAutospacing="1" w:line="285" w:lineRule="atLeast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Liberty from big soda.  </w:t>
      </w:r>
      <w:hyperlink r:id="rId70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New York Daily News, March 10, 2013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Nesheim M, Nestle M.  Is a calorie a calorie?  </w:t>
      </w:r>
      <w:hyperlink r:id="rId71" w:history="1">
        <w:r w:rsidRPr="00D10C2D">
          <w:rPr>
            <w:rStyle w:val="Hyperlink"/>
            <w:rFonts w:ascii="Comic Sans MS" w:hAnsi="Comic Sans MS"/>
            <w:sz w:val="20"/>
          </w:rPr>
          <w:t xml:space="preserve">Nova </w:t>
        </w:r>
        <w:proofErr w:type="spellStart"/>
        <w:r w:rsidRPr="00D10C2D">
          <w:rPr>
            <w:rStyle w:val="Hyperlink"/>
            <w:rFonts w:ascii="Comic Sans MS" w:hAnsi="Comic Sans MS"/>
            <w:sz w:val="20"/>
          </w:rPr>
          <w:t>ScienceNow</w:t>
        </w:r>
        <w:proofErr w:type="spellEnd"/>
      </w:hyperlink>
      <w:r w:rsidRPr="00D10C2D">
        <w:rPr>
          <w:rFonts w:ascii="Comic Sans MS" w:hAnsi="Comic Sans MS"/>
          <w:sz w:val="20"/>
        </w:rPr>
        <w:t>, September 20, 2012.</w:t>
      </w:r>
    </w:p>
    <w:p w:rsidR="00C7156F" w:rsidRPr="00D10C2D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hyperlink r:id="rId72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What role should government play in combating obesity</w:t>
        </w:r>
      </w:hyperlink>
      <w:r w:rsidRPr="00D10C2D">
        <w:rPr>
          <w:rFonts w:ascii="Comic Sans MS" w:hAnsi="Comic Sans MS"/>
          <w:sz w:val="20"/>
          <w:szCs w:val="20"/>
        </w:rPr>
        <w:t xml:space="preserve">?  Wall Street Journal, September 18, 2012.  </w:t>
      </w: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Nestle M.  </w:t>
      </w:r>
      <w:hyperlink r:id="rId73" w:history="1">
        <w:r w:rsidRPr="00D10C2D">
          <w:rPr>
            <w:rStyle w:val="Hyperlink"/>
            <w:rFonts w:ascii="Comic Sans MS" w:hAnsi="Comic Sans MS"/>
            <w:sz w:val="20"/>
          </w:rPr>
          <w:t>Buying organic is a personal choice</w:t>
        </w:r>
      </w:hyperlink>
      <w:r w:rsidRPr="00D10C2D">
        <w:rPr>
          <w:rFonts w:ascii="Comic Sans MS" w:hAnsi="Comic Sans MS"/>
          <w:sz w:val="20"/>
        </w:rPr>
        <w:t>.   Room for Debate: Is organic food worth the expense.  New York Times online, September 11, 2012.</w:t>
      </w: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Nestle M.   </w:t>
      </w:r>
      <w:hyperlink r:id="rId74" w:history="1">
        <w:r w:rsidRPr="00D10C2D">
          <w:rPr>
            <w:rStyle w:val="Hyperlink"/>
            <w:rFonts w:ascii="Comic Sans MS" w:hAnsi="Comic Sans MS"/>
            <w:sz w:val="20"/>
          </w:rPr>
          <w:t>Better Information and Better Options</w:t>
        </w:r>
      </w:hyperlink>
      <w:r w:rsidRPr="00D10C2D">
        <w:rPr>
          <w:rFonts w:ascii="Comic Sans MS" w:hAnsi="Comic Sans MS"/>
          <w:sz w:val="20"/>
        </w:rPr>
        <w:t xml:space="preserve">.  Room for Debate: Do We Need More Advice About Eating Well? New York Times online, April 16, 2012. </w:t>
      </w:r>
    </w:p>
    <w:p w:rsidR="00C7156F" w:rsidRPr="00D10C2D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spellStart"/>
      <w:r w:rsidRPr="00D10C2D">
        <w:rPr>
          <w:rFonts w:ascii="Comic Sans MS" w:hAnsi="Comic Sans MS"/>
          <w:sz w:val="20"/>
          <w:szCs w:val="20"/>
        </w:rPr>
        <w:t>Os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100 </w:t>
      </w:r>
      <w:proofErr w:type="spellStart"/>
      <w:r w:rsidRPr="00D10C2D">
        <w:rPr>
          <w:rFonts w:ascii="Comic Sans MS" w:hAnsi="Comic Sans MS"/>
          <w:sz w:val="20"/>
          <w:szCs w:val="20"/>
        </w:rPr>
        <w:t>brasileiros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/>
          <w:sz w:val="20"/>
          <w:szCs w:val="20"/>
        </w:rPr>
        <w:t>mais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influents de 2010.  </w:t>
      </w:r>
      <w:proofErr w:type="spellStart"/>
      <w:r w:rsidRPr="00D10C2D">
        <w:rPr>
          <w:rFonts w:ascii="Comic Sans MS" w:hAnsi="Comic Sans MS"/>
          <w:sz w:val="20"/>
          <w:szCs w:val="20"/>
        </w:rPr>
        <w:t>Her</w:t>
      </w:r>
      <w:r w:rsidRPr="00D10C2D">
        <w:rPr>
          <w:rFonts w:ascii="Comic Sans MS" w:hAnsi="Comic Sans MS" w:cs="Andalus"/>
          <w:sz w:val="20"/>
          <w:szCs w:val="20"/>
        </w:rPr>
        <w:t>óis</w:t>
      </w:r>
      <w:proofErr w:type="spellEnd"/>
      <w:r w:rsidRPr="00D10C2D">
        <w:rPr>
          <w:rFonts w:ascii="Comic Sans MS" w:hAnsi="Comic Sans MS" w:cs="Andalus"/>
          <w:sz w:val="20"/>
          <w:szCs w:val="20"/>
        </w:rPr>
        <w:t xml:space="preserve">: </w:t>
      </w:r>
      <w:r w:rsidRPr="00D10C2D">
        <w:rPr>
          <w:rFonts w:ascii="Comic Sans MS" w:hAnsi="Comic Sans MS"/>
          <w:sz w:val="20"/>
          <w:szCs w:val="20"/>
        </w:rPr>
        <w:t xml:space="preserve">Carlos Monteiro [in Portuguese].  </w:t>
      </w:r>
      <w:r w:rsidRPr="00D10C2D">
        <w:rPr>
          <w:rFonts w:ascii="Comic Sans MS" w:hAnsi="Comic Sans MS" w:cs="Andalus"/>
          <w:i/>
          <w:sz w:val="20"/>
          <w:szCs w:val="20"/>
        </w:rPr>
        <w:t>É</w:t>
      </w:r>
      <w:r w:rsidRPr="00D10C2D">
        <w:rPr>
          <w:rFonts w:ascii="Comic Sans MS" w:hAnsi="Comic Sans MS"/>
          <w:i/>
          <w:sz w:val="20"/>
          <w:szCs w:val="20"/>
        </w:rPr>
        <w:t xml:space="preserve">poca, </w:t>
      </w:r>
      <w:r w:rsidRPr="00D10C2D">
        <w:rPr>
          <w:rFonts w:ascii="Comic Sans MS" w:hAnsi="Comic Sans MS"/>
          <w:sz w:val="20"/>
          <w:szCs w:val="20"/>
        </w:rPr>
        <w:t>November 12, 2010.</w:t>
      </w:r>
    </w:p>
    <w:p w:rsidR="00C7156F" w:rsidRPr="00D10C2D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New York's calorie counts: a good national model. 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Newsweek, </w:t>
      </w:r>
      <w:r w:rsidRPr="00D10C2D">
        <w:rPr>
          <w:rFonts w:ascii="Comic Sans MS" w:hAnsi="Comic Sans MS"/>
          <w:sz w:val="20"/>
          <w:szCs w:val="20"/>
        </w:rPr>
        <w:t>May 10, 2010:8.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Open forum: The politics of food safety [op-ed].  </w:t>
      </w:r>
      <w:r w:rsidRPr="00D10C2D">
        <w:rPr>
          <w:rFonts w:ascii="Comic Sans MS" w:hAnsi="Comic Sans MS"/>
          <w:i/>
          <w:sz w:val="20"/>
          <w:szCs w:val="20"/>
        </w:rPr>
        <w:t xml:space="preserve">San Francisco Chronicle, </w:t>
      </w:r>
      <w:r w:rsidRPr="00D10C2D">
        <w:rPr>
          <w:rFonts w:ascii="Comic Sans MS" w:hAnsi="Comic Sans MS"/>
          <w:sz w:val="20"/>
          <w:szCs w:val="20"/>
        </w:rPr>
        <w:t>December 16, 2008:B5.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Nesheim MC.  Natural, human-grade, organic dog food: really?  </w:t>
      </w:r>
      <w:r w:rsidRPr="00D10C2D">
        <w:rPr>
          <w:rFonts w:ascii="Comic Sans MS" w:hAnsi="Comic Sans MS"/>
          <w:i/>
          <w:sz w:val="20"/>
          <w:szCs w:val="20"/>
        </w:rPr>
        <w:t xml:space="preserve">The Bark, </w:t>
      </w:r>
      <w:r w:rsidRPr="00D10C2D">
        <w:rPr>
          <w:rFonts w:ascii="Comic Sans MS" w:hAnsi="Comic Sans MS"/>
          <w:sz w:val="20"/>
          <w:szCs w:val="20"/>
        </w:rPr>
        <w:t>September/October 2008:29-30.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Nesheim M.  The politics of pet food: calorie labeling.  </w:t>
      </w:r>
      <w:r w:rsidRPr="00D10C2D">
        <w:rPr>
          <w:rFonts w:ascii="Comic Sans MS" w:hAnsi="Comic Sans MS"/>
          <w:i/>
          <w:sz w:val="20"/>
          <w:szCs w:val="20"/>
        </w:rPr>
        <w:t xml:space="preserve">The Bark, </w:t>
      </w:r>
      <w:r w:rsidRPr="00D10C2D">
        <w:rPr>
          <w:rFonts w:ascii="Comic Sans MS" w:hAnsi="Comic Sans MS"/>
          <w:sz w:val="20"/>
          <w:szCs w:val="20"/>
        </w:rPr>
        <w:t>July/August 2008:34-35.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Nesheim MC.  The future of pet food: reflections on Pet Expo 2008.  </w:t>
      </w:r>
      <w:r w:rsidRPr="00D10C2D">
        <w:rPr>
          <w:rFonts w:ascii="Comic Sans MS" w:hAnsi="Comic Sans MS"/>
          <w:i/>
          <w:sz w:val="20"/>
          <w:szCs w:val="20"/>
        </w:rPr>
        <w:t>The Bark</w:t>
      </w:r>
      <w:r w:rsidRPr="00D10C2D">
        <w:rPr>
          <w:rFonts w:ascii="Comic Sans MS" w:hAnsi="Comic Sans MS"/>
          <w:sz w:val="20"/>
          <w:szCs w:val="20"/>
        </w:rPr>
        <w:t>, June 2008:34-35.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Nesheim MC.  Recall follow up.  Who knew?  Melamine, the not-so-secret ingredient.  </w:t>
      </w:r>
      <w:r w:rsidRPr="00D10C2D">
        <w:rPr>
          <w:rFonts w:ascii="Comic Sans MS" w:hAnsi="Comic Sans MS"/>
          <w:i/>
          <w:sz w:val="20"/>
          <w:szCs w:val="20"/>
        </w:rPr>
        <w:t>The Bark</w:t>
      </w:r>
      <w:r w:rsidRPr="00D10C2D">
        <w:rPr>
          <w:rFonts w:ascii="Comic Sans MS" w:hAnsi="Comic Sans MS"/>
          <w:sz w:val="20"/>
          <w:szCs w:val="20"/>
        </w:rPr>
        <w:t>, April 2008:34-36.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How to eat fruits and vegetables safely.  </w:t>
      </w:r>
      <w:r w:rsidRPr="00D10C2D">
        <w:rPr>
          <w:rFonts w:ascii="Comic Sans MS" w:hAnsi="Comic Sans MS"/>
          <w:i/>
          <w:sz w:val="20"/>
          <w:szCs w:val="20"/>
        </w:rPr>
        <w:t xml:space="preserve">Bottom Line Health, </w:t>
      </w:r>
      <w:r w:rsidRPr="00D10C2D">
        <w:rPr>
          <w:rFonts w:ascii="Comic Sans MS" w:hAnsi="Comic Sans MS"/>
          <w:sz w:val="20"/>
          <w:szCs w:val="20"/>
        </w:rPr>
        <w:t>May 2007:3.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Good food.  </w:t>
      </w:r>
      <w:r w:rsidRPr="00D10C2D">
        <w:rPr>
          <w:rFonts w:ascii="Comic Sans MS" w:hAnsi="Comic Sans MS"/>
          <w:i/>
          <w:sz w:val="20"/>
          <w:szCs w:val="20"/>
        </w:rPr>
        <w:t xml:space="preserve">AARP, </w:t>
      </w:r>
      <w:r w:rsidRPr="00D10C2D">
        <w:rPr>
          <w:rFonts w:ascii="Comic Sans MS" w:hAnsi="Comic Sans MS"/>
          <w:sz w:val="20"/>
          <w:szCs w:val="20"/>
        </w:rPr>
        <w:t>March &amp; April, 2007:46-49.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The spinach fallout: restoring trust in California produce.  </w:t>
      </w:r>
      <w:r w:rsidRPr="00D10C2D">
        <w:rPr>
          <w:rFonts w:ascii="Comic Sans MS" w:hAnsi="Comic Sans MS"/>
          <w:i/>
          <w:sz w:val="20"/>
          <w:szCs w:val="20"/>
        </w:rPr>
        <w:t xml:space="preserve">San Jose Mercury News (Perspectives), </w:t>
      </w:r>
      <w:r w:rsidRPr="00D10C2D">
        <w:rPr>
          <w:rFonts w:ascii="Comic Sans MS" w:hAnsi="Comic Sans MS"/>
          <w:sz w:val="20"/>
          <w:szCs w:val="20"/>
        </w:rPr>
        <w:t>October 22, 2006.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Trans fat nation.  </w:t>
      </w:r>
      <w:r w:rsidRPr="00D10C2D">
        <w:rPr>
          <w:rFonts w:ascii="Comic Sans MS" w:hAnsi="Comic Sans MS"/>
          <w:i/>
          <w:sz w:val="20"/>
          <w:szCs w:val="20"/>
        </w:rPr>
        <w:t xml:space="preserve">New York Times </w:t>
      </w:r>
      <w:r w:rsidRPr="00D10C2D">
        <w:rPr>
          <w:rFonts w:ascii="Comic Sans MS" w:hAnsi="Comic Sans MS"/>
          <w:sz w:val="20"/>
          <w:szCs w:val="20"/>
        </w:rPr>
        <w:t>[op-ed], October 1, 2006</w:t>
      </w:r>
      <w:proofErr w:type="gramStart"/>
      <w:r w:rsidRPr="00D10C2D">
        <w:rPr>
          <w:rFonts w:ascii="Comic Sans MS" w:hAnsi="Comic Sans MS"/>
          <w:sz w:val="20"/>
          <w:szCs w:val="20"/>
        </w:rPr>
        <w:t>:WK</w:t>
      </w:r>
      <w:proofErr w:type="gramEnd"/>
      <w:r w:rsidRPr="00D10C2D">
        <w:rPr>
          <w:rFonts w:ascii="Comic Sans MS" w:hAnsi="Comic Sans MS"/>
          <w:sz w:val="20"/>
          <w:szCs w:val="20"/>
        </w:rPr>
        <w:t>-11.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How to get the nutrients you need.  </w:t>
      </w:r>
      <w:r w:rsidRPr="00D10C2D">
        <w:rPr>
          <w:rFonts w:ascii="Comic Sans MS" w:hAnsi="Comic Sans MS"/>
          <w:i/>
          <w:sz w:val="20"/>
          <w:szCs w:val="20"/>
        </w:rPr>
        <w:t xml:space="preserve">Parade, </w:t>
      </w:r>
      <w:r w:rsidRPr="00D10C2D">
        <w:rPr>
          <w:rFonts w:ascii="Comic Sans MS" w:hAnsi="Comic Sans MS"/>
          <w:sz w:val="20"/>
          <w:szCs w:val="20"/>
        </w:rPr>
        <w:t>September 24, 2006:20-22.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One thing to do about food: a forum.  </w:t>
      </w:r>
      <w:r w:rsidRPr="00D10C2D">
        <w:rPr>
          <w:rFonts w:ascii="Comic Sans MS" w:hAnsi="Comic Sans MS"/>
          <w:i/>
          <w:sz w:val="20"/>
          <w:szCs w:val="20"/>
        </w:rPr>
        <w:t xml:space="preserve">The Nation, </w:t>
      </w:r>
      <w:r w:rsidRPr="00D10C2D">
        <w:rPr>
          <w:rFonts w:ascii="Comic Sans MS" w:hAnsi="Comic Sans MS"/>
          <w:sz w:val="20"/>
          <w:szCs w:val="20"/>
        </w:rPr>
        <w:t>September 11, 2006:14.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Chew on this: a city agency all about food [op-ed].  </w:t>
      </w:r>
      <w:r w:rsidRPr="00D10C2D">
        <w:rPr>
          <w:rFonts w:ascii="Comic Sans MS" w:hAnsi="Comic Sans MS"/>
          <w:i/>
          <w:sz w:val="20"/>
          <w:szCs w:val="20"/>
        </w:rPr>
        <w:t xml:space="preserve">Daily News, </w:t>
      </w:r>
      <w:r w:rsidRPr="00D10C2D">
        <w:rPr>
          <w:rFonts w:ascii="Comic Sans MS" w:hAnsi="Comic Sans MS"/>
          <w:sz w:val="20"/>
          <w:szCs w:val="20"/>
        </w:rPr>
        <w:t>June 15, 2006: 37.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Brownell K, Nestle M.  Are you responsible for your own weight?  Con: Not if blaming the victim is just an excuse to let industry off the hook.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Time, </w:t>
      </w:r>
      <w:r w:rsidRPr="00D10C2D">
        <w:rPr>
          <w:rFonts w:ascii="Comic Sans MS" w:hAnsi="Comic Sans MS" w:cs="Courier New"/>
          <w:sz w:val="20"/>
          <w:szCs w:val="20"/>
        </w:rPr>
        <w:t>June 7, 2004:113.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Brownell KD, Nestle M.  The sweet and lowdown on sugar [op-ed].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D10C2D">
        <w:rPr>
          <w:rFonts w:ascii="Comic Sans MS" w:hAnsi="Comic Sans MS" w:cs="Courier New"/>
          <w:sz w:val="20"/>
          <w:szCs w:val="20"/>
        </w:rPr>
        <w:t>January 24, 2004:A23.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Fight on obesity faces hefty commercial problems.  </w:t>
      </w:r>
      <w:r w:rsidRPr="00D10C2D">
        <w:rPr>
          <w:rFonts w:ascii="Comic Sans MS" w:hAnsi="Comic Sans MS"/>
          <w:i/>
        </w:rPr>
        <w:t>Newsday,</w:t>
      </w:r>
      <w:r w:rsidRPr="00D10C2D">
        <w:rPr>
          <w:rFonts w:ascii="Comic Sans MS" w:hAnsi="Comic Sans MS"/>
        </w:rPr>
        <w:t xml:space="preserve"> June 22, 2000:A45.</w:t>
      </w: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877636" w:rsidRDefault="00877636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  <w:u w:val="single"/>
        </w:rPr>
        <w:lastRenderedPageBreak/>
        <w:t>Invited Book Reviews (Selected)</w:t>
      </w: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Hearty Fare? Review of: </w:t>
      </w:r>
      <w:proofErr w:type="spellStart"/>
      <w:r w:rsidRPr="00D10C2D">
        <w:rPr>
          <w:rFonts w:ascii="Comic Sans MS" w:hAnsi="Comic Sans MS"/>
          <w:sz w:val="20"/>
          <w:szCs w:val="20"/>
        </w:rPr>
        <w:t>Faergeman</w:t>
      </w:r>
      <w:proofErr w:type="spellEnd"/>
      <w:r w:rsidRPr="00D10C2D">
        <w:rPr>
          <w:rFonts w:ascii="Comic Sans MS" w:hAnsi="Comic Sans MS"/>
          <w:sz w:val="20"/>
          <w:szCs w:val="20"/>
        </w:rPr>
        <w:t>, O</w:t>
      </w:r>
      <w:proofErr w:type="gramStart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Coronary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Heart Disease: Genes, Drugs, and the Agricultural Connection.  </w:t>
      </w:r>
      <w:r w:rsidRPr="00D10C2D">
        <w:rPr>
          <w:rFonts w:ascii="Comic Sans MS" w:hAnsi="Comic Sans MS"/>
          <w:sz w:val="20"/>
          <w:szCs w:val="20"/>
        </w:rPr>
        <w:t xml:space="preserve">Amsterdam: Elsevier, 2003.  </w:t>
      </w:r>
      <w:r w:rsidRPr="00D10C2D">
        <w:rPr>
          <w:rFonts w:ascii="Comic Sans MS" w:hAnsi="Comic Sans MS"/>
          <w:i/>
          <w:sz w:val="20"/>
          <w:szCs w:val="20"/>
        </w:rPr>
        <w:t xml:space="preserve">Nature </w:t>
      </w:r>
      <w:r w:rsidRPr="00D10C2D">
        <w:rPr>
          <w:rFonts w:ascii="Comic Sans MS" w:hAnsi="Comic Sans MS"/>
          <w:sz w:val="20"/>
          <w:szCs w:val="20"/>
        </w:rPr>
        <w:t>2003</w:t>
      </w:r>
      <w:proofErr w:type="gramStart"/>
      <w:r w:rsidRPr="00D10C2D">
        <w:rPr>
          <w:rFonts w:ascii="Comic Sans MS" w:hAnsi="Comic Sans MS"/>
          <w:sz w:val="20"/>
          <w:szCs w:val="20"/>
        </w:rPr>
        <w:t>;425:902</w:t>
      </w:r>
      <w:proofErr w:type="gramEnd"/>
      <w:r w:rsidRPr="00D10C2D">
        <w:rPr>
          <w:rFonts w:ascii="Comic Sans MS" w:hAnsi="Comic Sans MS"/>
          <w:sz w:val="20"/>
          <w:szCs w:val="20"/>
        </w:rPr>
        <w:t>.</w:t>
      </w: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Eat, Drink and Be Wary.  Review of: Pringle P. </w:t>
      </w:r>
      <w:r w:rsidRPr="00D10C2D">
        <w:rPr>
          <w:rFonts w:ascii="Comic Sans MS" w:hAnsi="Comic Sans MS"/>
          <w:i/>
          <w:sz w:val="20"/>
          <w:szCs w:val="20"/>
        </w:rPr>
        <w:t xml:space="preserve">Food, Inc.  Washington Post Book World, </w:t>
      </w:r>
      <w:r w:rsidRPr="00D10C2D">
        <w:rPr>
          <w:rFonts w:ascii="Comic Sans MS" w:hAnsi="Comic Sans MS"/>
          <w:sz w:val="20"/>
          <w:szCs w:val="20"/>
        </w:rPr>
        <w:t>July 6, 2003:6.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Review of: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Bendich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A,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Deckelbaum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RJ,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Primary and Secondary Preventive Nutrition (Totowa, NJ: Humana Press, 2001).  </w:t>
      </w:r>
      <w:r w:rsidRPr="00D10C2D">
        <w:rPr>
          <w:rFonts w:ascii="Comic Sans MS" w:hAnsi="Comic Sans MS" w:cs="Courier New"/>
          <w:i/>
          <w:sz w:val="20"/>
          <w:szCs w:val="20"/>
        </w:rPr>
        <w:t>American Journal of Clinical Nutrition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;74:704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Review of: Carpenter KJ. Beriberi, White Rice, and Vitamin B: A Disease, a Cause, and a Cure (Berkeley: University of California Press, 2000).  </w:t>
      </w:r>
      <w:r w:rsidRPr="00D10C2D">
        <w:rPr>
          <w:rFonts w:ascii="Comic Sans MS" w:hAnsi="Comic Sans MS" w:cs="Courier New"/>
          <w:i/>
          <w:sz w:val="20"/>
          <w:szCs w:val="20"/>
        </w:rPr>
        <w:t>Bulletin of the History of Medicine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;75:347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-348.</w:t>
      </w:r>
    </w:p>
    <w:p w:rsidR="00A57F87" w:rsidRPr="00D10C2D" w:rsidRDefault="00A57F87" w:rsidP="00A57F87">
      <w:pPr>
        <w:suppressAutoHyphens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</w:t>
      </w:r>
      <w:r w:rsidRPr="00D10C2D">
        <w:rPr>
          <w:rFonts w:ascii="Comic Sans MS" w:hAnsi="Comic Sans MS" w:cs="Courier New"/>
          <w:sz w:val="20"/>
          <w:szCs w:val="20"/>
        </w:rPr>
        <w:t xml:space="preserve">Review of: </w:t>
      </w:r>
      <w:r w:rsidRPr="00D10C2D">
        <w:rPr>
          <w:rFonts w:ascii="Comic Sans MS" w:hAnsi="Comic Sans MS"/>
          <w:sz w:val="20"/>
          <w:szCs w:val="20"/>
        </w:rPr>
        <w:t xml:space="preserve"> Young EM.  World Hunger (London: Routledge, 1997). </w:t>
      </w:r>
      <w:r w:rsidRPr="00D10C2D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D10C2D">
        <w:rPr>
          <w:rFonts w:ascii="Comic Sans MS" w:hAnsi="Comic Sans MS"/>
          <w:sz w:val="20"/>
          <w:szCs w:val="20"/>
        </w:rPr>
        <w:t>1998</w:t>
      </w:r>
      <w:proofErr w:type="gramStart"/>
      <w:r w:rsidRPr="00D10C2D">
        <w:rPr>
          <w:rFonts w:ascii="Comic Sans MS" w:hAnsi="Comic Sans MS"/>
          <w:sz w:val="20"/>
          <w:szCs w:val="20"/>
        </w:rPr>
        <w:t>;19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(3):372-374. </w:t>
      </w:r>
    </w:p>
    <w:p w:rsidR="00A57F87" w:rsidRPr="00D10C2D" w:rsidRDefault="00A57F87" w:rsidP="00A57F87">
      <w:pPr>
        <w:rPr>
          <w:rFonts w:ascii="Comic Sans MS" w:hAnsi="Comic Sans MS" w:cs="Courier New"/>
          <w:sz w:val="20"/>
          <w:szCs w:val="20"/>
        </w:rPr>
      </w:pP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</w:t>
      </w:r>
      <w:proofErr w:type="spellStart"/>
      <w:r w:rsidRPr="00D10C2D">
        <w:rPr>
          <w:rFonts w:ascii="Comic Sans MS" w:hAnsi="Comic Sans MS"/>
        </w:rPr>
        <w:t>Wolinsky</w:t>
      </w:r>
      <w:proofErr w:type="spellEnd"/>
      <w:r w:rsidRPr="00D10C2D">
        <w:rPr>
          <w:rFonts w:ascii="Comic Sans MS" w:hAnsi="Comic Sans MS"/>
        </w:rPr>
        <w:t xml:space="preserve"> I, </w:t>
      </w:r>
      <w:proofErr w:type="spellStart"/>
      <w:r w:rsidRPr="00D10C2D">
        <w:rPr>
          <w:rFonts w:ascii="Comic Sans MS" w:hAnsi="Comic Sans MS"/>
        </w:rPr>
        <w:t>Klimis-Tavantzis</w:t>
      </w:r>
      <w:proofErr w:type="spellEnd"/>
      <w:r w:rsidRPr="00D10C2D">
        <w:rPr>
          <w:rFonts w:ascii="Comic Sans MS" w:hAnsi="Comic Sans MS"/>
        </w:rPr>
        <w:t xml:space="preserve"> D,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Nutritional Concerns of Women (Boca Raton, FL: CRC Press, 1996).  </w:t>
      </w:r>
      <w:r w:rsidRPr="00D10C2D">
        <w:rPr>
          <w:rFonts w:ascii="Comic Sans MS" w:hAnsi="Comic Sans MS"/>
          <w:i/>
        </w:rPr>
        <w:t xml:space="preserve">New England Journal of Medicine </w:t>
      </w:r>
      <w:r w:rsidRPr="00D10C2D">
        <w:rPr>
          <w:rFonts w:ascii="Comic Sans MS" w:hAnsi="Comic Sans MS"/>
        </w:rPr>
        <w:t>1997</w:t>
      </w:r>
      <w:proofErr w:type="gramStart"/>
      <w:r w:rsidRPr="00D10C2D">
        <w:rPr>
          <w:rFonts w:ascii="Comic Sans MS" w:hAnsi="Comic Sans MS"/>
        </w:rPr>
        <w:t>;336:1111</w:t>
      </w:r>
      <w:proofErr w:type="gramEnd"/>
      <w:r w:rsidRPr="00D10C2D">
        <w:rPr>
          <w:rFonts w:ascii="Comic Sans MS" w:hAnsi="Comic Sans MS"/>
        </w:rPr>
        <w:t>-1112.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Guggenheim, KY.  Basic Issues of the History of Nutrition, 2nd </w:t>
      </w:r>
      <w:proofErr w:type="spellStart"/>
      <w:proofErr w:type="gramStart"/>
      <w:r w:rsidRPr="00D10C2D">
        <w:rPr>
          <w:rFonts w:ascii="Comic Sans MS" w:hAnsi="Comic Sans MS"/>
        </w:rPr>
        <w:t>ed</w:t>
      </w:r>
      <w:proofErr w:type="spellEnd"/>
      <w:proofErr w:type="gramEnd"/>
      <w:r w:rsidRPr="00D10C2D">
        <w:rPr>
          <w:rFonts w:ascii="Comic Sans MS" w:hAnsi="Comic Sans MS"/>
        </w:rPr>
        <w:t xml:space="preserve"> (Jerusalem: </w:t>
      </w:r>
      <w:proofErr w:type="spellStart"/>
      <w:r w:rsidRPr="00D10C2D">
        <w:rPr>
          <w:rFonts w:ascii="Comic Sans MS" w:hAnsi="Comic Sans MS"/>
        </w:rPr>
        <w:t>Magnes</w:t>
      </w:r>
      <w:proofErr w:type="spellEnd"/>
      <w:r w:rsidRPr="00D10C2D">
        <w:rPr>
          <w:rFonts w:ascii="Comic Sans MS" w:hAnsi="Comic Sans MS"/>
        </w:rPr>
        <w:t xml:space="preserve"> Press, 1995).  </w:t>
      </w:r>
      <w:r w:rsidRPr="00D10C2D">
        <w:rPr>
          <w:rFonts w:ascii="Comic Sans MS" w:hAnsi="Comic Sans MS"/>
          <w:i/>
        </w:rPr>
        <w:t xml:space="preserve">Bulletin of the History of Medicine </w:t>
      </w:r>
      <w:r w:rsidRPr="00D10C2D">
        <w:rPr>
          <w:rFonts w:ascii="Comic Sans MS" w:hAnsi="Comic Sans MS"/>
        </w:rPr>
        <w:t>1996</w:t>
      </w:r>
      <w:proofErr w:type="gramStart"/>
      <w:r w:rsidRPr="00D10C2D">
        <w:rPr>
          <w:rFonts w:ascii="Comic Sans MS" w:hAnsi="Comic Sans MS"/>
        </w:rPr>
        <w:t>;70:749</w:t>
      </w:r>
      <w:proofErr w:type="gramEnd"/>
      <w:r w:rsidRPr="00D10C2D">
        <w:rPr>
          <w:rFonts w:ascii="Comic Sans MS" w:hAnsi="Comic Sans MS"/>
        </w:rPr>
        <w:t>-750.</w:t>
      </w: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Hallberg MC, </w:t>
      </w:r>
      <w:proofErr w:type="spellStart"/>
      <w:r w:rsidRPr="00D10C2D">
        <w:rPr>
          <w:rFonts w:ascii="Comic Sans MS" w:hAnsi="Comic Sans MS"/>
        </w:rPr>
        <w:t>Spitze</w:t>
      </w:r>
      <w:proofErr w:type="spellEnd"/>
      <w:r w:rsidRPr="00D10C2D">
        <w:rPr>
          <w:rFonts w:ascii="Comic Sans MS" w:hAnsi="Comic Sans MS"/>
        </w:rPr>
        <w:t xml:space="preserve"> RFG, Ray DE,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Food, Agriculture, and Rural Policy into the Twenty-First Century: Issues and Trade-offs (1994). </w:t>
      </w:r>
      <w:r w:rsidRPr="00D10C2D">
        <w:rPr>
          <w:rFonts w:ascii="Comic Sans MS" w:hAnsi="Comic Sans MS"/>
          <w:i/>
        </w:rPr>
        <w:t xml:space="preserve">Journal of Nutrition </w:t>
      </w:r>
      <w:proofErr w:type="gramStart"/>
      <w:r w:rsidRPr="00D10C2D">
        <w:rPr>
          <w:rFonts w:ascii="Comic Sans MS" w:hAnsi="Comic Sans MS"/>
          <w:i/>
        </w:rPr>
        <w:t>Education</w:t>
      </w:r>
      <w:r w:rsidRPr="00D10C2D">
        <w:rPr>
          <w:rFonts w:ascii="Comic Sans MS" w:hAnsi="Comic Sans MS"/>
        </w:rPr>
        <w:t xml:space="preserve">  1995:27:100</w:t>
      </w:r>
      <w:proofErr w:type="gramEnd"/>
      <w:r w:rsidRPr="00D10C2D">
        <w:rPr>
          <w:rFonts w:ascii="Comic Sans MS" w:hAnsi="Comic Sans MS"/>
        </w:rPr>
        <w:t>-101.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</w:t>
      </w:r>
      <w:proofErr w:type="spellStart"/>
      <w:r w:rsidRPr="00D10C2D">
        <w:rPr>
          <w:rFonts w:ascii="Comic Sans MS" w:hAnsi="Comic Sans MS"/>
        </w:rPr>
        <w:t>Gaull</w:t>
      </w:r>
      <w:proofErr w:type="spellEnd"/>
      <w:r w:rsidRPr="00D10C2D">
        <w:rPr>
          <w:rFonts w:ascii="Comic Sans MS" w:hAnsi="Comic Sans MS"/>
        </w:rPr>
        <w:t xml:space="preserve"> GE, Goldberg RA,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New technologies and the future of food and nutrition: proceedings of the first Ceres conference, (Williamsburg, VA, October 1989).  </w:t>
      </w:r>
      <w:r w:rsidRPr="00D10C2D">
        <w:rPr>
          <w:rFonts w:ascii="Comic Sans MS" w:hAnsi="Comic Sans MS"/>
          <w:i/>
        </w:rPr>
        <w:t>American Journal of Clinical Nutrition</w:t>
      </w:r>
      <w:r w:rsidRPr="00D10C2D">
        <w:rPr>
          <w:rFonts w:ascii="Comic Sans MS" w:hAnsi="Comic Sans MS"/>
        </w:rPr>
        <w:t>, 1994</w:t>
      </w:r>
      <w:proofErr w:type="gramStart"/>
      <w:r w:rsidRPr="00D10C2D">
        <w:rPr>
          <w:rFonts w:ascii="Comic Sans MS" w:hAnsi="Comic Sans MS"/>
        </w:rPr>
        <w:t>;59:952</w:t>
      </w:r>
      <w:proofErr w:type="gramEnd"/>
      <w:r w:rsidRPr="00D10C2D">
        <w:rPr>
          <w:rFonts w:ascii="Comic Sans MS" w:hAnsi="Comic Sans MS"/>
        </w:rPr>
        <w:t>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861193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Default="00861193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D10C2D">
        <w:rPr>
          <w:rFonts w:ascii="Comic Sans MS" w:hAnsi="Comic Sans MS"/>
          <w:b/>
          <w:kern w:val="36"/>
          <w:sz w:val="20"/>
          <w:szCs w:val="20"/>
          <w:u w:val="single"/>
        </w:rPr>
        <w:t>Published interviews (2013-present)</w:t>
      </w:r>
    </w:p>
    <w:p w:rsidR="00877636" w:rsidRDefault="00877636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Pr="00877636" w:rsidRDefault="00877636" w:rsidP="00877636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hyperlink r:id="rId75" w:history="1">
        <w:r w:rsidRPr="00877636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Q and A wi</w:t>
        </w:r>
        <w:r w:rsidRPr="00877636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th Julia Belluz</w:t>
        </w:r>
      </w:hyperlink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How Coca-Cola and Pepsi achieved global domination, </w:t>
      </w:r>
      <w:proofErr w:type="spellStart"/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>Vox</w:t>
      </w:r>
      <w:proofErr w:type="spellEnd"/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September 25, 2015.  </w:t>
      </w:r>
    </w:p>
    <w:p w:rsidR="00877636" w:rsidRPr="00877636" w:rsidRDefault="00877636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Pr="00877636" w:rsidRDefault="00877636" w:rsidP="00877636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A Special Q &amp; A with Dr. Marion Nestle, Author of Soda Politics.  </w:t>
      </w:r>
      <w:hyperlink r:id="rId76" w:history="1">
        <w:r w:rsidRPr="00877636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Natural Path</w:t>
        </w:r>
      </w:hyperlink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>, September 10, 2015.</w:t>
      </w:r>
    </w:p>
    <w:p w:rsidR="00877636" w:rsidRPr="00877636" w:rsidRDefault="00877636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Default="00877636" w:rsidP="00877636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Meat industry has always opposed and influenced dietary guidelines in US.  </w:t>
      </w:r>
      <w:hyperlink r:id="rId77" w:history="1">
        <w:r w:rsidRPr="00877636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Down to Earth</w:t>
        </w:r>
      </w:hyperlink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>, September 4, 2015.</w:t>
      </w:r>
    </w:p>
    <w:p w:rsidR="00877636" w:rsidRPr="00877636" w:rsidRDefault="00877636" w:rsidP="00877636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877636" w:rsidRPr="00877636" w:rsidRDefault="00877636" w:rsidP="00877636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>Trueman: Let's Ask Marion: Can Exercise Balance Out Soda Drinking?  </w:t>
      </w:r>
      <w:hyperlink r:id="rId78" w:history="1">
        <w:r w:rsidRPr="00877636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Civil Eats, August 12, 2015</w:t>
        </w:r>
      </w:hyperlink>
      <w:r w:rsidRPr="00877636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</w:t>
      </w:r>
    </w:p>
    <w:p w:rsidR="00877636" w:rsidRPr="00877636" w:rsidRDefault="00877636" w:rsidP="00861193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A57F87" w:rsidRPr="00877636" w:rsidRDefault="00A57F87" w:rsidP="00A57F87">
      <w:pPr>
        <w:rPr>
          <w:rFonts w:ascii="Comic Sans MS" w:hAnsi="Comic Sans MS"/>
          <w:b/>
          <w:bCs/>
          <w:color w:val="333333"/>
          <w:kern w:val="36"/>
          <w:sz w:val="20"/>
          <w:szCs w:val="20"/>
        </w:rPr>
      </w:pPr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Intervista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 Marion Nestle.  Come 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cambiano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le 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politiche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alimentary.  In: </w:t>
      </w:r>
      <w:r w:rsidRPr="00877636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Fame Zero: </w:t>
      </w:r>
      <w:proofErr w:type="spellStart"/>
      <w:r w:rsidRPr="00877636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Rinascimento</w:t>
      </w:r>
      <w:proofErr w:type="spellEnd"/>
      <w:r w:rsidRPr="00877636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 </w:t>
      </w:r>
      <w:proofErr w:type="spellStart"/>
      <w:r w:rsidRPr="00877636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agricolo</w:t>
      </w:r>
      <w:proofErr w:type="spellEnd"/>
      <w:r w:rsidRPr="00877636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.  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Revista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di Aspen Institute Italia] 2015</w:t>
      </w:r>
      <w:proofErr w:type="gram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;69:198</w:t>
      </w:r>
      <w:proofErr w:type="gram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-202.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877636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Interview with Marion Nestle.  Food politics.  In: </w:t>
      </w:r>
      <w:r w:rsidRPr="00877636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Food for Thought: Feeding the People, Protecting the Planet. 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[Aspen Institute Italia] 2015</w:t>
      </w:r>
      <w:proofErr w:type="gram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;67:101</w:t>
      </w:r>
      <w:proofErr w:type="gram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-105.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877636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lastRenderedPageBreak/>
        <w:t xml:space="preserve">Dangalan C.  </w:t>
      </w:r>
      <w:hyperlink r:id="rId79" w:history="1">
        <w:r w:rsidRPr="00877636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Nestle: food scientist extraordinaire</w:t>
        </w:r>
      </w:hyperlink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Ananke Magazine, July 12, 2015.  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877636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Kimball W.  </w:t>
      </w:r>
      <w:hyperlink r:id="rId80" w:history="1">
        <w:r w:rsidRPr="00877636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Is breakfast the most important meal of the day? </w:t>
        </w:r>
      </w:hyperlink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Hopes &amp; Fears, March 23, 2015.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877636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Kaiser Permanente Food for Health. </w:t>
      </w:r>
      <w:hyperlink r:id="rId81" w:history="1">
        <w:r w:rsidRPr="00877636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Voting with our forks: an interview with Marion Nestle</w:t>
        </w:r>
      </w:hyperlink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February 25, 2015.  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877636" w:rsidRDefault="00D10C2D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hyperlink r:id="rId82" w:history="1">
        <w:r w:rsidR="00A57F87" w:rsidRPr="00877636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Interview with Julia Belluz</w:t>
        </w:r>
      </w:hyperlink>
      <w:r w:rsidR="00A57F87"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Marion Nestle on what really influences eating, </w:t>
      </w:r>
      <w:proofErr w:type="spellStart"/>
      <w:r w:rsidR="00A57F87"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Voz</w:t>
      </w:r>
      <w:proofErr w:type="spellEnd"/>
      <w:r w:rsidR="00A57F87"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February 23, 2015. 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877636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Interview: </w:t>
      </w:r>
      <w:hyperlink r:id="rId83" w:history="1">
        <w:r w:rsidRPr="00877636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 y food politics</w:t>
        </w:r>
      </w:hyperlink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El </w:t>
      </w:r>
      <w:proofErr w:type="spellStart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Piscolabas</w:t>
      </w:r>
      <w:proofErr w:type="spellEnd"/>
      <w:r w:rsidRPr="00877636">
        <w:rPr>
          <w:rFonts w:ascii="Comic Sans MS" w:hAnsi="Comic Sans MS"/>
          <w:bCs/>
          <w:color w:val="333333"/>
          <w:kern w:val="36"/>
          <w:sz w:val="20"/>
          <w:szCs w:val="20"/>
        </w:rPr>
        <w:t>, January 7, 2015.</w:t>
      </w:r>
    </w:p>
    <w:p w:rsidR="00A57F87" w:rsidRPr="00877636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D10C2D" w:rsidRDefault="00D10C2D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hyperlink r:id="rId84" w:history="1">
        <w:r w:rsidR="00A57F87" w:rsidRPr="00877636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Interview with Julia Belluz</w:t>
        </w:r>
      </w:hyperlink>
      <w:r w:rsidR="00A57F87"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Marion Nestle on what really influences eating, </w:t>
      </w:r>
      <w:proofErr w:type="spellStart"/>
      <w:r w:rsidR="00A57F87"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>Voz</w:t>
      </w:r>
      <w:proofErr w:type="spellEnd"/>
      <w:r w:rsidR="00A57F87"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February 23, 2015.   </w:t>
      </w: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bCs/>
          <w:color w:val="333333"/>
          <w:kern w:val="36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Interview: </w:t>
      </w:r>
      <w:hyperlink r:id="rId85" w:history="1">
        <w:r w:rsidRPr="00D10C2D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 y food politics</w:t>
        </w:r>
      </w:hyperlink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El </w:t>
      </w:r>
      <w:proofErr w:type="spellStart"/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>Piscolabas</w:t>
      </w:r>
      <w:proofErr w:type="spellEnd"/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>, January 7, 2015.</w:t>
      </w:r>
    </w:p>
    <w:p w:rsidR="00A57F87" w:rsidRPr="00D10C2D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b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Gandolfi S.  A volte serve </w:t>
      </w:r>
      <w:proofErr w:type="spellStart"/>
      <w:r w:rsidRPr="00D10C2D">
        <w:rPr>
          <w:rFonts w:ascii="Comic Sans MS" w:hAnsi="Comic Sans MS"/>
          <w:bCs/>
          <w:sz w:val="20"/>
          <w:szCs w:val="20"/>
        </w:rPr>
        <w:t>una</w:t>
      </w:r>
      <w:proofErr w:type="spellEnd"/>
      <w:r w:rsidRPr="00D10C2D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/>
          <w:bCs/>
          <w:sz w:val="20"/>
          <w:szCs w:val="20"/>
        </w:rPr>
        <w:t>legge</w:t>
      </w:r>
      <w:proofErr w:type="spellEnd"/>
      <w:r w:rsidRPr="00D10C2D">
        <w:rPr>
          <w:rFonts w:ascii="Comic Sans MS" w:hAnsi="Comic Sans MS"/>
          <w:bCs/>
          <w:sz w:val="20"/>
          <w:szCs w:val="20"/>
        </w:rPr>
        <w:t xml:space="preserve"> per </w:t>
      </w:r>
      <w:proofErr w:type="spellStart"/>
      <w:r w:rsidRPr="00D10C2D">
        <w:rPr>
          <w:rFonts w:ascii="Comic Sans MS" w:hAnsi="Comic Sans MS"/>
          <w:bCs/>
          <w:sz w:val="20"/>
          <w:szCs w:val="20"/>
        </w:rPr>
        <w:t>controllare</w:t>
      </w:r>
      <w:proofErr w:type="spellEnd"/>
      <w:r w:rsidRPr="00D10C2D">
        <w:rPr>
          <w:rFonts w:ascii="Comic Sans MS" w:hAnsi="Comic Sans MS"/>
          <w:bCs/>
          <w:sz w:val="20"/>
          <w:szCs w:val="20"/>
        </w:rPr>
        <w:t xml:space="preserve"> le calorie.  </w:t>
      </w:r>
      <w:proofErr w:type="spellStart"/>
      <w:r w:rsidRPr="00D10C2D">
        <w:rPr>
          <w:rFonts w:ascii="Comic Sans MS" w:hAnsi="Comic Sans MS"/>
          <w:bCs/>
          <w:sz w:val="20"/>
          <w:szCs w:val="20"/>
        </w:rPr>
        <w:t>Sette</w:t>
      </w:r>
      <w:proofErr w:type="spellEnd"/>
      <w:r w:rsidRPr="00D10C2D">
        <w:rPr>
          <w:rFonts w:ascii="Comic Sans MS" w:hAnsi="Comic Sans MS"/>
          <w:bCs/>
          <w:sz w:val="20"/>
          <w:szCs w:val="20"/>
        </w:rPr>
        <w:t xml:space="preserve">, November 7, 2014:65-66. </w:t>
      </w:r>
    </w:p>
    <w:p w:rsidR="00A57F87" w:rsidRPr="00D10C2D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Vincent R.  </w:t>
      </w:r>
      <w:hyperlink r:id="rId86" w:history="1">
        <w:r w:rsidRPr="00D10C2D">
          <w:rPr>
            <w:rStyle w:val="Hyperlink"/>
            <w:rFonts w:ascii="Comic Sans MS" w:hAnsi="Comic Sans MS"/>
            <w:bCs/>
            <w:sz w:val="20"/>
            <w:szCs w:val="20"/>
          </w:rPr>
          <w:t>SHIFT-</w:t>
        </w:r>
        <w:proofErr w:type="spellStart"/>
        <w:r w:rsidRPr="00D10C2D">
          <w:rPr>
            <w:rStyle w:val="Hyperlink"/>
            <w:rFonts w:ascii="Comic Sans MS" w:hAnsi="Comic Sans MS"/>
            <w:bCs/>
            <w:sz w:val="20"/>
            <w:szCs w:val="20"/>
          </w:rPr>
          <w:t>ing</w:t>
        </w:r>
        <w:proofErr w:type="spellEnd"/>
        <w:r w:rsidRPr="00D10C2D">
          <w:rPr>
            <w:rStyle w:val="Hyperlink"/>
            <w:rFonts w:ascii="Comic Sans MS" w:hAnsi="Comic Sans MS"/>
            <w:bCs/>
            <w:sz w:val="20"/>
            <w:szCs w:val="20"/>
          </w:rPr>
          <w:t xml:space="preserve"> perspectives</w:t>
        </w:r>
      </w:hyperlink>
      <w:r w:rsidRPr="00D10C2D">
        <w:rPr>
          <w:rFonts w:ascii="Comic Sans MS" w:hAnsi="Comic Sans MS"/>
          <w:bCs/>
          <w:sz w:val="20"/>
          <w:szCs w:val="20"/>
        </w:rPr>
        <w:t xml:space="preserve">.  Dr. Marion Nestle.  Weekly Planet, Jackson Hole, October 8-14, 2014:8. </w:t>
      </w:r>
    </w:p>
    <w:p w:rsidR="00A57F87" w:rsidRPr="00D10C2D" w:rsidRDefault="00A57F87" w:rsidP="00A57F87">
      <w:pPr>
        <w:rPr>
          <w:rFonts w:ascii="Comic Sans MS" w:hAnsi="Comic Sans MS"/>
          <w:bCs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James Beard Foundation.  Q and A on food and health.  September 2, 2014.  </w:t>
      </w:r>
      <w:hyperlink r:id="rId87" w:history="1">
        <w:r w:rsidRPr="00D10C2D">
          <w:rPr>
            <w:rStyle w:val="Hyperlink"/>
            <w:rFonts w:ascii="Comic Sans MS" w:hAnsi="Comic Sans MS"/>
            <w:bCs/>
            <w:sz w:val="20"/>
            <w:szCs w:val="20"/>
          </w:rPr>
          <w:t>http://us8.campaign-archive2.com/?u=8df4feba16f2c063700af39cc&amp;id=1d8d41e557&amp;e=99aad01f91</w:t>
        </w:r>
      </w:hyperlink>
    </w:p>
    <w:p w:rsidR="00A57F87" w:rsidRPr="00D10C2D" w:rsidRDefault="00A57F87" w:rsidP="00A57F87">
      <w:pPr>
        <w:rPr>
          <w:rFonts w:ascii="Comic Sans MS" w:hAnsi="Comic Sans MS"/>
          <w:bCs/>
          <w:sz w:val="20"/>
          <w:szCs w:val="20"/>
        </w:rPr>
      </w:pPr>
    </w:p>
    <w:p w:rsidR="00C7475F" w:rsidRPr="00D10C2D" w:rsidRDefault="00C7475F" w:rsidP="00C7475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Sharona Weiss.  Dr. Marion Nestle on food and advocacy.  August 5, 2014.  </w:t>
      </w:r>
      <w:hyperlink r:id="rId88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http://www.laaloosh.com/2014/08/05/dr-marion-nestle-food-advocacy-2/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7475F" w:rsidRPr="00D10C2D" w:rsidRDefault="00C7475F" w:rsidP="00A57F87">
      <w:pPr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Henry Black, MD.  Marion Nestle on the gluten-free fad, big soda ban, and salt.  Medscape, July 24, 2014.  </w:t>
      </w:r>
      <w:hyperlink r:id="rId89" w:anchor="1" w:history="1">
        <w:r w:rsidRPr="00D10C2D">
          <w:rPr>
            <w:rStyle w:val="Hyperlink"/>
            <w:rFonts w:ascii="Comic Sans MS" w:hAnsi="Comic Sans MS"/>
            <w:bCs/>
            <w:sz w:val="20"/>
            <w:szCs w:val="20"/>
          </w:rPr>
          <w:t>http://www.medscape.com/viewarticle/828233#1</w:t>
        </w:r>
      </w:hyperlink>
      <w:r w:rsidRPr="00D10C2D">
        <w:rPr>
          <w:rFonts w:ascii="Comic Sans MS" w:hAnsi="Comic Sans MS"/>
          <w:bCs/>
          <w:sz w:val="20"/>
          <w:szCs w:val="20"/>
        </w:rPr>
        <w:t xml:space="preserve"> </w:t>
      </w: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Alex Jamieson.  The state of nutrition education—</w:t>
      </w:r>
      <w:proofErr w:type="gramStart"/>
      <w:r w:rsidRPr="00D10C2D">
        <w:rPr>
          <w:rFonts w:ascii="Comic Sans MS" w:hAnsi="Comic Sans MS"/>
          <w:sz w:val="20"/>
          <w:szCs w:val="20"/>
        </w:rPr>
        <w:t>What’s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missing.  </w:t>
      </w:r>
      <w:proofErr w:type="gramStart"/>
      <w:r w:rsidRPr="00D10C2D">
        <w:rPr>
          <w:rFonts w:ascii="Comic Sans MS" w:hAnsi="Comic Sans MS"/>
          <w:sz w:val="20"/>
          <w:szCs w:val="20"/>
        </w:rPr>
        <w:t>Entheos.com  Supersize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Me 10 Year Anniversary.</w:t>
      </w:r>
    </w:p>
    <w:p w:rsidR="00A57F87" w:rsidRPr="00D10C2D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  <w:proofErr w:type="gramStart"/>
      <w:r w:rsidRPr="00D10C2D">
        <w:rPr>
          <w:rFonts w:ascii="Comic Sans MS" w:hAnsi="Comic Sans MS"/>
          <w:color w:val="333333"/>
          <w:sz w:val="20"/>
          <w:szCs w:val="20"/>
        </w:rPr>
        <w:t>Jocelyn  Zuckerman</w:t>
      </w:r>
      <w:proofErr w:type="gramEnd"/>
      <w:r w:rsidRPr="00D10C2D">
        <w:rPr>
          <w:rFonts w:ascii="Comic Sans MS" w:hAnsi="Comic Sans MS"/>
          <w:color w:val="333333"/>
          <w:sz w:val="20"/>
          <w:szCs w:val="20"/>
        </w:rPr>
        <w:t xml:space="preserve">.   Marion Nestle speaks out on the big business of school food.  </w:t>
      </w:r>
      <w:hyperlink r:id="rId90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Civil Eats, October 4, 2013</w:t>
        </w:r>
      </w:hyperlink>
      <w:r w:rsidRPr="00D10C2D">
        <w:rPr>
          <w:rFonts w:ascii="Comic Sans MS" w:hAnsi="Comic Sans MS"/>
          <w:color w:val="333333"/>
          <w:sz w:val="20"/>
          <w:szCs w:val="20"/>
        </w:rPr>
        <w:t>.</w:t>
      </w: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Marshall K.  Ten years of Food Politics: An interview with Marion Nestle.  Gastronomica, </w:t>
      </w:r>
      <w:proofErr w:type="gramStart"/>
      <w:r w:rsidRPr="00D10C2D">
        <w:rPr>
          <w:rFonts w:ascii="Comic Sans MS" w:hAnsi="Comic Sans MS"/>
          <w:sz w:val="20"/>
          <w:szCs w:val="20"/>
        </w:rPr>
        <w:t>Fall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2013:1-3.</w:t>
      </w:r>
    </w:p>
    <w:p w:rsidR="00A57F87" w:rsidRPr="00D10C2D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Interview with Kerry Trueman: </w:t>
      </w:r>
      <w:hyperlink r:id="rId9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Amazon.com Review</w:t>
        </w:r>
      </w:hyperlink>
      <w:r w:rsidRPr="00D10C2D">
        <w:rPr>
          <w:rFonts w:ascii="Comic Sans MS" w:hAnsi="Comic Sans MS"/>
          <w:sz w:val="20"/>
          <w:szCs w:val="20"/>
        </w:rPr>
        <w:t xml:space="preserve">, August 14, 2013 </w:t>
      </w:r>
    </w:p>
    <w:p w:rsidR="00A57F87" w:rsidRPr="00D10C2D" w:rsidRDefault="00A57F87" w:rsidP="00A57F87">
      <w:pPr>
        <w:rPr>
          <w:rFonts w:ascii="Comic Sans MS" w:hAnsi="Comic Sans MS"/>
          <w:bCs/>
          <w:color w:val="333333"/>
          <w:kern w:val="36"/>
          <w:sz w:val="20"/>
          <w:szCs w:val="20"/>
        </w:rPr>
      </w:pPr>
    </w:p>
    <w:p w:rsidR="00A57F87" w:rsidRPr="00D10C2D" w:rsidRDefault="00D10C2D" w:rsidP="00A57F87">
      <w:pPr>
        <w:rPr>
          <w:rFonts w:ascii="Comic Sans MS" w:hAnsi="Comic Sans MS"/>
          <w:sz w:val="20"/>
          <w:szCs w:val="20"/>
        </w:rPr>
      </w:pPr>
      <w:hyperlink r:id="rId92" w:history="1">
        <w:r w:rsidR="00A57F87" w:rsidRPr="00D10C2D">
          <w:rPr>
            <w:rStyle w:val="Hyperlink"/>
            <w:rFonts w:ascii="Comic Sans MS" w:hAnsi="Comic Sans MS"/>
            <w:sz w:val="20"/>
            <w:szCs w:val="20"/>
          </w:rPr>
          <w:t>Interview with Eve Turow</w:t>
        </w:r>
      </w:hyperlink>
      <w:r w:rsidR="00A57F87" w:rsidRPr="00D10C2D">
        <w:rPr>
          <w:rFonts w:ascii="Comic Sans MS" w:hAnsi="Comic Sans MS"/>
          <w:sz w:val="20"/>
          <w:szCs w:val="20"/>
        </w:rPr>
        <w:t>: Marion Nestle on her history with food studies and the future of food politics. Village Voice Blogs, June 20, 2013.</w:t>
      </w:r>
    </w:p>
    <w:p w:rsidR="00A57F87" w:rsidRPr="00D10C2D" w:rsidRDefault="00A57F87" w:rsidP="00A57F87">
      <w:pPr>
        <w:rPr>
          <w:rFonts w:ascii="Comic Sans MS" w:hAnsi="Comic Sans MS"/>
          <w:sz w:val="20"/>
          <w:szCs w:val="20"/>
        </w:rPr>
      </w:pPr>
    </w:p>
    <w:p w:rsidR="00A57F87" w:rsidRPr="00D10C2D" w:rsidRDefault="00D10C2D" w:rsidP="00A57F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hyperlink r:id="rId93" w:history="1">
        <w:proofErr w:type="spellStart"/>
        <w:r w:rsidR="00A57F87" w:rsidRPr="00D10C2D">
          <w:rPr>
            <w:rStyle w:val="Hyperlink"/>
            <w:rFonts w:ascii="Comic Sans MS" w:hAnsi="Comic Sans MS"/>
            <w:sz w:val="20"/>
            <w:szCs w:val="20"/>
          </w:rPr>
          <w:t>Revista</w:t>
        </w:r>
        <w:proofErr w:type="spellEnd"/>
        <w:r w:rsidR="00A57F87" w:rsidRPr="00D10C2D">
          <w:rPr>
            <w:rStyle w:val="Hyperlink"/>
            <w:rFonts w:ascii="Comic Sans MS" w:hAnsi="Comic Sans MS"/>
            <w:sz w:val="20"/>
            <w:szCs w:val="20"/>
          </w:rPr>
          <w:t xml:space="preserve"> Foodie, Uruguay</w:t>
        </w:r>
      </w:hyperlink>
      <w:r w:rsidR="00A57F87" w:rsidRPr="00D10C2D">
        <w:rPr>
          <w:rFonts w:ascii="Comic Sans MS" w:hAnsi="Comic Sans MS"/>
          <w:sz w:val="20"/>
          <w:szCs w:val="20"/>
        </w:rPr>
        <w:t xml:space="preserve"> "Marion Nestle: </w:t>
      </w:r>
      <w:proofErr w:type="spellStart"/>
      <w:r w:rsidR="00A57F87" w:rsidRPr="00D10C2D">
        <w:rPr>
          <w:rFonts w:ascii="Comic Sans MS" w:hAnsi="Comic Sans MS"/>
          <w:sz w:val="20"/>
          <w:szCs w:val="20"/>
        </w:rPr>
        <w:t>Activista</w:t>
      </w:r>
      <w:proofErr w:type="spellEnd"/>
      <w:r w:rsidR="00A57F87" w:rsidRPr="00D10C2D">
        <w:rPr>
          <w:rFonts w:ascii="Comic Sans MS" w:hAnsi="Comic Sans MS"/>
          <w:sz w:val="20"/>
          <w:szCs w:val="20"/>
        </w:rPr>
        <w:t xml:space="preserve"> Foodie," June 2013. </w:t>
      </w:r>
    </w:p>
    <w:p w:rsidR="00A57F87" w:rsidRPr="00D10C2D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The Columbus Dispatch. </w:t>
      </w:r>
      <w:hyperlink r:id="rId94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 xml:space="preserve">Interview </w:t>
        </w:r>
      </w:hyperlink>
      <w:r w:rsidRPr="00D10C2D">
        <w:rPr>
          <w:rFonts w:ascii="Comic Sans MS" w:hAnsi="Comic Sans MS"/>
          <w:sz w:val="20"/>
          <w:szCs w:val="20"/>
        </w:rPr>
        <w:t>on food politics, April 8, 2013.</w:t>
      </w:r>
    </w:p>
    <w:p w:rsidR="00A57F87" w:rsidRPr="00D10C2D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L’Unità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.  </w:t>
      </w:r>
      <w:hyperlink r:id="rId95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Interview</w:t>
        </w:r>
      </w:hyperlink>
      <w:r w:rsidRPr="00D10C2D">
        <w:rPr>
          <w:rFonts w:ascii="Comic Sans MS" w:hAnsi="Comic Sans MS"/>
          <w:sz w:val="20"/>
          <w:szCs w:val="20"/>
        </w:rPr>
        <w:t xml:space="preserve"> on childhood obesity, February 8, 2013. </w:t>
      </w:r>
    </w:p>
    <w:p w:rsidR="00A57F87" w:rsidRPr="00D10C2D" w:rsidRDefault="00A57F87" w:rsidP="008611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310F04" w:rsidRPr="00D10C2D" w:rsidRDefault="00861193" w:rsidP="0087763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Interview with Meghan </w:t>
      </w:r>
      <w:proofErr w:type="spellStart"/>
      <w:r w:rsidRPr="00D10C2D">
        <w:rPr>
          <w:rFonts w:ascii="Comic Sans MS" w:hAnsi="Comic Sans MS"/>
          <w:sz w:val="20"/>
          <w:szCs w:val="20"/>
        </w:rPr>
        <w:t>Telpner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: </w:t>
      </w:r>
      <w:hyperlink r:id="rId96" w:history="1">
        <w:proofErr w:type="spellStart"/>
        <w:r w:rsidRPr="00D10C2D">
          <w:rPr>
            <w:rStyle w:val="Hyperlink"/>
            <w:rFonts w:ascii="Comic Sans MS" w:hAnsi="Comic Sans MS"/>
            <w:sz w:val="20"/>
            <w:szCs w:val="20"/>
          </w:rPr>
          <w:t>Undiet</w:t>
        </w:r>
        <w:proofErr w:type="spellEnd"/>
        <w:r w:rsidRPr="00D10C2D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D10C2D">
          <w:rPr>
            <w:rStyle w:val="Hyperlink"/>
            <w:rFonts w:ascii="Comic Sans MS" w:hAnsi="Comic Sans MS"/>
            <w:sz w:val="20"/>
            <w:szCs w:val="20"/>
          </w:rPr>
          <w:t>Rockstar</w:t>
        </w:r>
        <w:proofErr w:type="spellEnd"/>
        <w:r w:rsidRPr="00D10C2D">
          <w:rPr>
            <w:rStyle w:val="Hyperlink"/>
            <w:rFonts w:ascii="Comic Sans MS" w:hAnsi="Comic Sans MS"/>
            <w:sz w:val="20"/>
            <w:szCs w:val="20"/>
          </w:rPr>
          <w:t xml:space="preserve"> (undated)</w:t>
        </w:r>
      </w:hyperlink>
      <w:r w:rsidRPr="00D10C2D">
        <w:rPr>
          <w:rFonts w:ascii="Comic Sans MS" w:hAnsi="Comic Sans MS"/>
          <w:b/>
          <w:sz w:val="20"/>
          <w:szCs w:val="20"/>
        </w:rPr>
        <w:t xml:space="preserve"> </w:t>
      </w:r>
    </w:p>
    <w:sectPr w:rsidR="00310F04" w:rsidRPr="00D10C2D" w:rsidSect="00910A84">
      <w:headerReference w:type="default" r:id="rId97"/>
      <w:footerReference w:type="default" r:id="rId98"/>
      <w:headerReference w:type="first" r:id="rId99"/>
      <w:footerReference w:type="first" r:id="rId100"/>
      <w:pgSz w:w="12240" w:h="15840" w:code="1"/>
      <w:pgMar w:top="1440" w:right="720" w:bottom="72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19" w:rsidRDefault="005D6319" w:rsidP="00B7467B">
      <w:r>
        <w:separator/>
      </w:r>
    </w:p>
  </w:endnote>
  <w:endnote w:type="continuationSeparator" w:id="0">
    <w:p w:rsidR="005D6319" w:rsidRDefault="005D6319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tium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2D" w:rsidRPr="00B87DB0" w:rsidRDefault="00D10C2D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2D" w:rsidRPr="00EE7809" w:rsidRDefault="00D10C2D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19" w:rsidRDefault="005D6319" w:rsidP="00B7467B">
      <w:r>
        <w:separator/>
      </w:r>
    </w:p>
  </w:footnote>
  <w:footnote w:type="continuationSeparator" w:id="0">
    <w:p w:rsidR="005D6319" w:rsidRDefault="005D6319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2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0C2D" w:rsidRDefault="00D10C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6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10C2D" w:rsidRDefault="00D10C2D" w:rsidP="00EE78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2D" w:rsidRDefault="00D10C2D" w:rsidP="00CF02F8">
    <w:pPr>
      <w:pStyle w:val="Header"/>
      <w:tabs>
        <w:tab w:val="clear" w:pos="4680"/>
      </w:tabs>
      <w:spacing w:after="18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4in;margin-top:41.05pt;width:129.7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VEegIAAAA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" o:allowincell="f" o:allowoverlap="f" stroked="f">
          <v:textbox inset="0,0,0,0">
            <w:txbxContent>
              <w:p w:rsidR="00D10C2D" w:rsidRDefault="00D10C2D" w:rsidP="008D3F2F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Marion Nestle</w:t>
                </w:r>
              </w:p>
              <w:p w:rsidR="00D10C2D" w:rsidRDefault="00D10C2D" w:rsidP="008D3F2F">
                <w:pPr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>Paulette Goddard Professor of Nutrition, Food Studies, and Public Health</w:t>
                </w:r>
              </w:p>
              <w:p w:rsidR="00D10C2D" w:rsidRPr="006D135E" w:rsidRDefault="00D10C2D" w:rsidP="008D3F2F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pict>
        <v:shape id="Text Box 13" o:spid="_x0000_s2048" type="#_x0000_t202" alt="Text Box: Division of Operations&#10;10 Astor Place, 6th Floor&#10;New York, NY 10003&#10;&#10;P: 212 996 2376&#10;M: 917 226 3155&#10;&#10;patricia.graham@nyu.edu&#10;" style="position:absolute;margin-left:6in;margin-top:23.25pt;width:133.5pt;height:1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" o:allowincell="f" o:allowoverlap="f" stroked="f">
          <v:textbox inset="0,0,0,0">
            <w:txbxContent>
              <w:p w:rsidR="00D10C2D" w:rsidRDefault="00D10C2D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Department of Nutrition, Food Studies, and Public Health</w:t>
                </w:r>
              </w:p>
              <w:p w:rsidR="00D10C2D" w:rsidRDefault="00D10C2D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New York University</w:t>
                </w:r>
              </w:p>
              <w:p w:rsidR="00D10C2D" w:rsidRDefault="00D10C2D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411 Lafayette Street, 5</w:t>
                </w:r>
                <w:r w:rsidRPr="00FA3736">
                  <w:rPr>
                    <w:rFonts w:ascii="Arial" w:hAnsi="Arial" w:cs="Arial"/>
                    <w:b/>
                    <w:sz w:val="14"/>
                    <w:szCs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Floor</w:t>
                </w:r>
              </w:p>
              <w:p w:rsidR="00D10C2D" w:rsidRDefault="00D10C2D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New York, NY 10003-7035</w:t>
                </w:r>
              </w:p>
              <w:p w:rsidR="00D10C2D" w:rsidRDefault="00D10C2D" w:rsidP="008D3F2F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r w:rsidRPr="006D135E">
                  <w:rPr>
                    <w:rFonts w:ascii="Arial" w:hAnsi="Arial" w:cs="Arial"/>
                    <w:b/>
                    <w:sz w:val="14"/>
                    <w:szCs w:val="14"/>
                  </w:rPr>
                  <w:t>P: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212 998 5595</w:t>
                </w:r>
              </w:p>
              <w:p w:rsidR="00D10C2D" w:rsidRDefault="00D10C2D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hyperlink r:id="rId1" w:history="1">
                  <w:r w:rsidRPr="00412516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marion.nestle@nyu.edu</w:t>
                  </w:r>
                </w:hyperlink>
              </w:p>
              <w:p w:rsidR="00D10C2D" w:rsidRDefault="00D10C2D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hyperlink r:id="rId2" w:history="1">
                  <w:r w:rsidRPr="00412516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www.foodpolitics.com</w:t>
                  </w:r>
                </w:hyperlink>
              </w:p>
              <w:p w:rsidR="00D10C2D" w:rsidRPr="006D135E" w:rsidRDefault="00D10C2D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marionnestle</w:t>
                </w:r>
                <w:proofErr w:type="spellEnd"/>
              </w:p>
              <w:p w:rsidR="00D10C2D" w:rsidRDefault="00D10C2D" w:rsidP="008D3F2F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drawing>
        <wp:anchor distT="0" distB="0" distL="0" distR="0" simplePos="0" relativeHeight="251663360" behindDoc="0" locked="1" layoutInCell="0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2843530" cy="328930"/>
          <wp:effectExtent l="19050" t="0" r="0" b="0"/>
          <wp:wrapSquare wrapText="bothSides"/>
          <wp:docPr id="1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43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F40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06AAE"/>
    <w:multiLevelType w:val="hybridMultilevel"/>
    <w:tmpl w:val="A834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36F"/>
    <w:multiLevelType w:val="hybridMultilevel"/>
    <w:tmpl w:val="56D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D5D"/>
    <w:multiLevelType w:val="hybridMultilevel"/>
    <w:tmpl w:val="C6320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344B4"/>
    <w:multiLevelType w:val="hybridMultilevel"/>
    <w:tmpl w:val="DFE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4A2C"/>
    <w:multiLevelType w:val="hybridMultilevel"/>
    <w:tmpl w:val="71D8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A6E"/>
    <w:multiLevelType w:val="hybridMultilevel"/>
    <w:tmpl w:val="3094E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1CDD"/>
    <w:multiLevelType w:val="hybridMultilevel"/>
    <w:tmpl w:val="16AE8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781C"/>
    <w:multiLevelType w:val="hybridMultilevel"/>
    <w:tmpl w:val="34D2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6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60B2FD0"/>
    <w:multiLevelType w:val="hybridMultilevel"/>
    <w:tmpl w:val="14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7662"/>
    <w:multiLevelType w:val="hybridMultilevel"/>
    <w:tmpl w:val="CB2E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1A5"/>
    <w:multiLevelType w:val="hybridMultilevel"/>
    <w:tmpl w:val="8480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09AE"/>
    <w:multiLevelType w:val="hybridMultilevel"/>
    <w:tmpl w:val="C666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9737F"/>
    <w:multiLevelType w:val="hybridMultilevel"/>
    <w:tmpl w:val="5A7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1A41"/>
    <w:multiLevelType w:val="hybridMultilevel"/>
    <w:tmpl w:val="5BFE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6CD4"/>
    <w:multiLevelType w:val="hybridMultilevel"/>
    <w:tmpl w:val="BE5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57A6"/>
    <w:multiLevelType w:val="hybridMultilevel"/>
    <w:tmpl w:val="646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834"/>
    <w:multiLevelType w:val="hybridMultilevel"/>
    <w:tmpl w:val="7E807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646BD"/>
    <w:multiLevelType w:val="hybridMultilevel"/>
    <w:tmpl w:val="10AE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6F59"/>
    <w:multiLevelType w:val="hybridMultilevel"/>
    <w:tmpl w:val="D13E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6C1F"/>
    <w:multiLevelType w:val="hybridMultilevel"/>
    <w:tmpl w:val="570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3637F"/>
    <w:multiLevelType w:val="hybridMultilevel"/>
    <w:tmpl w:val="DB0C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5E0"/>
    <w:multiLevelType w:val="hybridMultilevel"/>
    <w:tmpl w:val="BB18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B16B8"/>
    <w:multiLevelType w:val="hybridMultilevel"/>
    <w:tmpl w:val="A04C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F2F76"/>
    <w:multiLevelType w:val="hybridMultilevel"/>
    <w:tmpl w:val="AEA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96559"/>
    <w:multiLevelType w:val="hybridMultilevel"/>
    <w:tmpl w:val="AC4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837AD"/>
    <w:multiLevelType w:val="hybridMultilevel"/>
    <w:tmpl w:val="45A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93676"/>
    <w:multiLevelType w:val="hybridMultilevel"/>
    <w:tmpl w:val="2522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623D"/>
    <w:multiLevelType w:val="hybridMultilevel"/>
    <w:tmpl w:val="377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11E91"/>
    <w:multiLevelType w:val="hybridMultilevel"/>
    <w:tmpl w:val="94D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5A6"/>
    <w:multiLevelType w:val="hybridMultilevel"/>
    <w:tmpl w:val="CEB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5C85"/>
    <w:multiLevelType w:val="hybridMultilevel"/>
    <w:tmpl w:val="6B48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6248"/>
    <w:multiLevelType w:val="hybridMultilevel"/>
    <w:tmpl w:val="4B3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411BD"/>
    <w:multiLevelType w:val="hybridMultilevel"/>
    <w:tmpl w:val="841C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7630C"/>
    <w:multiLevelType w:val="hybridMultilevel"/>
    <w:tmpl w:val="FBB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1"/>
  </w:num>
  <w:num w:numId="5">
    <w:abstractNumId w:val="25"/>
  </w:num>
  <w:num w:numId="6">
    <w:abstractNumId w:val="9"/>
  </w:num>
  <w:num w:numId="7">
    <w:abstractNumId w:val="0"/>
  </w:num>
  <w:num w:numId="8">
    <w:abstractNumId w:val="34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2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19"/>
  </w:num>
  <w:num w:numId="19">
    <w:abstractNumId w:val="24"/>
  </w:num>
  <w:num w:numId="20">
    <w:abstractNumId w:val="29"/>
  </w:num>
  <w:num w:numId="21">
    <w:abstractNumId w:val="26"/>
  </w:num>
  <w:num w:numId="22">
    <w:abstractNumId w:val="4"/>
  </w:num>
  <w:num w:numId="23">
    <w:abstractNumId w:val="17"/>
  </w:num>
  <w:num w:numId="24">
    <w:abstractNumId w:val="35"/>
  </w:num>
  <w:num w:numId="25">
    <w:abstractNumId w:val="21"/>
  </w:num>
  <w:num w:numId="26">
    <w:abstractNumId w:val="20"/>
  </w:num>
  <w:num w:numId="27">
    <w:abstractNumId w:val="27"/>
  </w:num>
  <w:num w:numId="28">
    <w:abstractNumId w:val="12"/>
  </w:num>
  <w:num w:numId="29">
    <w:abstractNumId w:val="2"/>
  </w:num>
  <w:num w:numId="30">
    <w:abstractNumId w:val="33"/>
  </w:num>
  <w:num w:numId="31">
    <w:abstractNumId w:val="31"/>
  </w:num>
  <w:num w:numId="32">
    <w:abstractNumId w:val="14"/>
  </w:num>
  <w:num w:numId="33">
    <w:abstractNumId w:val="28"/>
  </w:num>
  <w:num w:numId="34">
    <w:abstractNumId w:val="16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36"/>
    <w:rsid w:val="0002568F"/>
    <w:rsid w:val="000541E7"/>
    <w:rsid w:val="0005466C"/>
    <w:rsid w:val="00054C98"/>
    <w:rsid w:val="00056983"/>
    <w:rsid w:val="00061CA9"/>
    <w:rsid w:val="000748D9"/>
    <w:rsid w:val="00080ADD"/>
    <w:rsid w:val="000924AF"/>
    <w:rsid w:val="000A28F3"/>
    <w:rsid w:val="000A41EA"/>
    <w:rsid w:val="000C3D7F"/>
    <w:rsid w:val="000C785C"/>
    <w:rsid w:val="000F2619"/>
    <w:rsid w:val="00106322"/>
    <w:rsid w:val="00107B14"/>
    <w:rsid w:val="00120F67"/>
    <w:rsid w:val="0012301B"/>
    <w:rsid w:val="00136F41"/>
    <w:rsid w:val="00150337"/>
    <w:rsid w:val="00171082"/>
    <w:rsid w:val="00183766"/>
    <w:rsid w:val="001961A8"/>
    <w:rsid w:val="001B37AD"/>
    <w:rsid w:val="001B4BB6"/>
    <w:rsid w:val="001E63CC"/>
    <w:rsid w:val="001F2BFE"/>
    <w:rsid w:val="002102D2"/>
    <w:rsid w:val="0026350B"/>
    <w:rsid w:val="002A3884"/>
    <w:rsid w:val="002A769E"/>
    <w:rsid w:val="002B10F8"/>
    <w:rsid w:val="002D13C6"/>
    <w:rsid w:val="002E02D5"/>
    <w:rsid w:val="002E4DD6"/>
    <w:rsid w:val="002F04B1"/>
    <w:rsid w:val="00302772"/>
    <w:rsid w:val="00310F04"/>
    <w:rsid w:val="0032320E"/>
    <w:rsid w:val="003431D5"/>
    <w:rsid w:val="00362A4E"/>
    <w:rsid w:val="0036759D"/>
    <w:rsid w:val="003908FE"/>
    <w:rsid w:val="003B457E"/>
    <w:rsid w:val="003E5B77"/>
    <w:rsid w:val="003F66AB"/>
    <w:rsid w:val="004304F8"/>
    <w:rsid w:val="0046377F"/>
    <w:rsid w:val="0048088E"/>
    <w:rsid w:val="00483B2F"/>
    <w:rsid w:val="00484773"/>
    <w:rsid w:val="004A3ED6"/>
    <w:rsid w:val="004A5862"/>
    <w:rsid w:val="004D7E32"/>
    <w:rsid w:val="004E0AE3"/>
    <w:rsid w:val="004E4FB5"/>
    <w:rsid w:val="004F0A37"/>
    <w:rsid w:val="004F7B2C"/>
    <w:rsid w:val="00533E06"/>
    <w:rsid w:val="005A791A"/>
    <w:rsid w:val="005B172C"/>
    <w:rsid w:val="005B2FF7"/>
    <w:rsid w:val="005B36C4"/>
    <w:rsid w:val="005D6319"/>
    <w:rsid w:val="005E51B8"/>
    <w:rsid w:val="005E702F"/>
    <w:rsid w:val="005F09A4"/>
    <w:rsid w:val="00641800"/>
    <w:rsid w:val="006457C6"/>
    <w:rsid w:val="00680020"/>
    <w:rsid w:val="006B0C2D"/>
    <w:rsid w:val="006C2CC5"/>
    <w:rsid w:val="006C37FD"/>
    <w:rsid w:val="006D135E"/>
    <w:rsid w:val="006E1F86"/>
    <w:rsid w:val="007164D5"/>
    <w:rsid w:val="00730930"/>
    <w:rsid w:val="00732FEB"/>
    <w:rsid w:val="00750551"/>
    <w:rsid w:val="00756C9C"/>
    <w:rsid w:val="00770631"/>
    <w:rsid w:val="007817C6"/>
    <w:rsid w:val="00782A0D"/>
    <w:rsid w:val="007A0F79"/>
    <w:rsid w:val="007C0913"/>
    <w:rsid w:val="007D12C4"/>
    <w:rsid w:val="00805A62"/>
    <w:rsid w:val="00827130"/>
    <w:rsid w:val="00857868"/>
    <w:rsid w:val="00861193"/>
    <w:rsid w:val="00877636"/>
    <w:rsid w:val="0088290E"/>
    <w:rsid w:val="008B4FD0"/>
    <w:rsid w:val="008D3F2F"/>
    <w:rsid w:val="008D75F9"/>
    <w:rsid w:val="00910A84"/>
    <w:rsid w:val="00914D73"/>
    <w:rsid w:val="009164D6"/>
    <w:rsid w:val="009A20CC"/>
    <w:rsid w:val="009A2A2C"/>
    <w:rsid w:val="00A17D25"/>
    <w:rsid w:val="00A407B9"/>
    <w:rsid w:val="00A44B61"/>
    <w:rsid w:val="00A516AF"/>
    <w:rsid w:val="00A57F87"/>
    <w:rsid w:val="00A729CE"/>
    <w:rsid w:val="00A74A49"/>
    <w:rsid w:val="00A91167"/>
    <w:rsid w:val="00A91FAF"/>
    <w:rsid w:val="00A9582A"/>
    <w:rsid w:val="00AA0497"/>
    <w:rsid w:val="00AC3D99"/>
    <w:rsid w:val="00B15E05"/>
    <w:rsid w:val="00B23648"/>
    <w:rsid w:val="00B240B8"/>
    <w:rsid w:val="00B7392E"/>
    <w:rsid w:val="00B7467B"/>
    <w:rsid w:val="00B77F62"/>
    <w:rsid w:val="00B80B63"/>
    <w:rsid w:val="00B87DB0"/>
    <w:rsid w:val="00B91EDB"/>
    <w:rsid w:val="00B93CBA"/>
    <w:rsid w:val="00BA6D7A"/>
    <w:rsid w:val="00BA6F45"/>
    <w:rsid w:val="00BB72A0"/>
    <w:rsid w:val="00BC758E"/>
    <w:rsid w:val="00BD259C"/>
    <w:rsid w:val="00BD2ECC"/>
    <w:rsid w:val="00BE4259"/>
    <w:rsid w:val="00BF2563"/>
    <w:rsid w:val="00C10A59"/>
    <w:rsid w:val="00C30A4E"/>
    <w:rsid w:val="00C32C8D"/>
    <w:rsid w:val="00C43B8F"/>
    <w:rsid w:val="00C7156F"/>
    <w:rsid w:val="00C7475F"/>
    <w:rsid w:val="00C92A04"/>
    <w:rsid w:val="00CC1292"/>
    <w:rsid w:val="00CC314F"/>
    <w:rsid w:val="00CD6809"/>
    <w:rsid w:val="00CF02F8"/>
    <w:rsid w:val="00D02866"/>
    <w:rsid w:val="00D02CD6"/>
    <w:rsid w:val="00D10C2D"/>
    <w:rsid w:val="00D631D7"/>
    <w:rsid w:val="00D64A44"/>
    <w:rsid w:val="00D72CC9"/>
    <w:rsid w:val="00DB1057"/>
    <w:rsid w:val="00DD2E87"/>
    <w:rsid w:val="00DD46F5"/>
    <w:rsid w:val="00E008F7"/>
    <w:rsid w:val="00E13B4D"/>
    <w:rsid w:val="00E20869"/>
    <w:rsid w:val="00E22C42"/>
    <w:rsid w:val="00E5039A"/>
    <w:rsid w:val="00E55199"/>
    <w:rsid w:val="00E56AE6"/>
    <w:rsid w:val="00E8480D"/>
    <w:rsid w:val="00E91726"/>
    <w:rsid w:val="00ED10A7"/>
    <w:rsid w:val="00ED1AD4"/>
    <w:rsid w:val="00EE260C"/>
    <w:rsid w:val="00EE7809"/>
    <w:rsid w:val="00F00AB4"/>
    <w:rsid w:val="00F36D8A"/>
    <w:rsid w:val="00F45FEA"/>
    <w:rsid w:val="00F46C7A"/>
    <w:rsid w:val="00F60839"/>
    <w:rsid w:val="00F9761D"/>
    <w:rsid w:val="00FA1F9C"/>
    <w:rsid w:val="00FA3736"/>
    <w:rsid w:val="00FA3903"/>
    <w:rsid w:val="00FD063D"/>
    <w:rsid w:val="00FE1282"/>
    <w:rsid w:val="00FE1CAD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94A599-53A0-4D33-92B2-32ADA5B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7"/>
  </w:style>
  <w:style w:type="paragraph" w:styleId="Heading1">
    <w:name w:val="heading 1"/>
    <w:aliases w:val="h1"/>
    <w:basedOn w:val="Normal"/>
    <w:next w:val="Normal"/>
    <w:link w:val="Heading1Char"/>
    <w:qFormat/>
    <w:rsid w:val="00861193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 w:after="360" w:line="240" w:lineRule="exact"/>
      <w:outlineLvl w:val="0"/>
    </w:pPr>
    <w:rPr>
      <w:rFonts w:ascii="Times" w:eastAsia="Times New Roman" w:hAnsi="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11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1D5"/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character" w:customStyle="1" w:styleId="alternatetitle1">
    <w:name w:val="alternatetitle1"/>
    <w:rsid w:val="00857868"/>
    <w:rPr>
      <w:vanish/>
      <w:webHidden w:val="0"/>
      <w:specVanish w:val="0"/>
    </w:rPr>
  </w:style>
  <w:style w:type="character" w:customStyle="1" w:styleId="titleseparator">
    <w:name w:val="titleseparator"/>
    <w:basedOn w:val="DefaultParagraphFont"/>
    <w:rsid w:val="00857868"/>
  </w:style>
  <w:style w:type="character" w:customStyle="1" w:styleId="subtitlebreak1">
    <w:name w:val="subtitlebreak1"/>
    <w:rsid w:val="00857868"/>
    <w:rPr>
      <w:vanish/>
      <w:webHidden w:val="0"/>
      <w:specVanish w:val="0"/>
    </w:rPr>
  </w:style>
  <w:style w:type="character" w:customStyle="1" w:styleId="subtitle1">
    <w:name w:val="subtitle1"/>
    <w:rsid w:val="00857868"/>
    <w:rPr>
      <w:vanish w:val="0"/>
      <w:webHidden w:val="0"/>
      <w:specVanish w:val="0"/>
    </w:rPr>
  </w:style>
  <w:style w:type="paragraph" w:customStyle="1" w:styleId="Body">
    <w:name w:val="Body"/>
    <w:rsid w:val="00805A62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86119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1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861193"/>
  </w:style>
  <w:style w:type="paragraph" w:styleId="TOAHeading">
    <w:name w:val="toa heading"/>
    <w:basedOn w:val="Normal"/>
    <w:next w:val="Normal"/>
    <w:semiHidden/>
    <w:rsid w:val="00861193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Bullet">
    <w:name w:val="List Bullet"/>
    <w:basedOn w:val="Normal"/>
    <w:autoRedefine/>
    <w:rsid w:val="00861193"/>
    <w:pPr>
      <w:numPr>
        <w:numId w:val="7"/>
      </w:numPr>
    </w:pPr>
    <w:rPr>
      <w:rFonts w:ascii="Comic Sans MS" w:eastAsia="Times New Roman" w:hAnsi="Comic Sans M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61193"/>
    <w:pPr>
      <w:tabs>
        <w:tab w:val="left" w:pos="0"/>
      </w:tabs>
      <w:suppressAutoHyphens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61193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uiPriority w:val="20"/>
    <w:qFormat/>
    <w:rsid w:val="00861193"/>
    <w:rPr>
      <w:i/>
      <w:iCs/>
    </w:rPr>
  </w:style>
  <w:style w:type="character" w:customStyle="1" w:styleId="MarionNestle">
    <w:name w:val="Marion Nestle"/>
    <w:semiHidden/>
    <w:rsid w:val="00861193"/>
    <w:rPr>
      <w:rFonts w:ascii="Arial" w:hAnsi="Arial" w:cs="Arial"/>
      <w:color w:val="auto"/>
      <w:sz w:val="20"/>
      <w:szCs w:val="20"/>
    </w:rPr>
  </w:style>
  <w:style w:type="character" w:customStyle="1" w:styleId="articletype">
    <w:name w:val="articletype"/>
    <w:basedOn w:val="DefaultParagraphFont"/>
    <w:rsid w:val="00861193"/>
  </w:style>
  <w:style w:type="paragraph" w:customStyle="1" w:styleId="ertitle">
    <w:name w:val="ertitle"/>
    <w:basedOn w:val="Normal"/>
    <w:rsid w:val="00861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niGeneralTextnoindent">
    <w:name w:val="GT (ni) General Text (no indent)"/>
    <w:basedOn w:val="Normal"/>
    <w:next w:val="Normal"/>
    <w:uiPriority w:val="99"/>
    <w:rsid w:val="00861193"/>
    <w:pPr>
      <w:widowControl w:val="0"/>
      <w:suppressAutoHyphens/>
      <w:spacing w:line="480" w:lineRule="exact"/>
    </w:pPr>
    <w:rPr>
      <w:rFonts w:ascii="GentiumAlt" w:eastAsia="Times New Roman" w:hAnsi="GentiumAlt" w:cs="Times New Roman"/>
      <w:kern w:val="16"/>
      <w:sz w:val="24"/>
      <w:szCs w:val="20"/>
    </w:rPr>
  </w:style>
  <w:style w:type="paragraph" w:customStyle="1" w:styleId="GTiGeneralTextindent">
    <w:name w:val="GT (i) General Text (indent)"/>
    <w:basedOn w:val="Normal"/>
    <w:uiPriority w:val="99"/>
    <w:rsid w:val="00861193"/>
    <w:pPr>
      <w:widowControl w:val="0"/>
      <w:suppressAutoHyphens/>
      <w:spacing w:line="480" w:lineRule="exact"/>
      <w:ind w:firstLine="720"/>
    </w:pPr>
    <w:rPr>
      <w:rFonts w:ascii="GentiumAlt" w:eastAsia="Times New Roman" w:hAnsi="GentiumAlt" w:cs="Times New Roman"/>
      <w:kern w:val="16"/>
      <w:sz w:val="24"/>
      <w:szCs w:val="20"/>
    </w:rPr>
  </w:style>
  <w:style w:type="character" w:customStyle="1" w:styleId="journals">
    <w:name w:val="journals"/>
    <w:basedOn w:val="DefaultParagraphFont"/>
    <w:rsid w:val="00861193"/>
  </w:style>
  <w:style w:type="character" w:styleId="HTMLCite">
    <w:name w:val="HTML Cite"/>
    <w:uiPriority w:val="99"/>
    <w:unhideWhenUsed/>
    <w:rsid w:val="00861193"/>
    <w:rPr>
      <w:i/>
      <w:iCs/>
    </w:rPr>
  </w:style>
  <w:style w:type="character" w:customStyle="1" w:styleId="vshid1">
    <w:name w:val="vshid1"/>
    <w:rsid w:val="00861193"/>
    <w:rPr>
      <w:vanish/>
      <w:webHidden w:val="0"/>
      <w:specVanish w:val="0"/>
    </w:rPr>
  </w:style>
  <w:style w:type="character" w:customStyle="1" w:styleId="pagetitle">
    <w:name w:val="pagetitle"/>
    <w:rsid w:val="00861193"/>
  </w:style>
  <w:style w:type="character" w:styleId="FollowedHyperlink">
    <w:name w:val="FollowedHyperlink"/>
    <w:rsid w:val="00861193"/>
    <w:rPr>
      <w:color w:val="800080"/>
      <w:u w:val="single"/>
    </w:rPr>
  </w:style>
  <w:style w:type="character" w:styleId="CommentReference">
    <w:name w:val="annotation reference"/>
    <w:rsid w:val="00861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193"/>
    <w:rPr>
      <w:rFonts w:ascii="Comic Sans MS" w:eastAsia="Times New Roman" w:hAnsi="Comic Sans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193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193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193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Marion%20Nestle\Dropbox\Dropbox\DOCUMENTS\&#8226;%09http:\news.sciencemag.org\scientific-community\2014\10\twitters-science-stars-sequel" TargetMode="External"/><Relationship Id="rId21" Type="http://schemas.openxmlformats.org/officeDocument/2006/relationships/hyperlink" Target="http://eater.com/archives/2014/03/15/iacp-announces-2014-food-writing-award-winners.php" TargetMode="External"/><Relationship Id="rId42" Type="http://schemas.openxmlformats.org/officeDocument/2006/relationships/hyperlink" Target="http://www.foodpolitics.com" TargetMode="External"/><Relationship Id="rId47" Type="http://schemas.openxmlformats.org/officeDocument/2006/relationships/hyperlink" Target="http://www.foodpolitics.com/wp-content/uploads/SciAm_15.pdf" TargetMode="External"/><Relationship Id="rId63" Type="http://schemas.openxmlformats.org/officeDocument/2006/relationships/hyperlink" Target="http://www.theguardian.com/commentisfree/2015/aug/11/coca-cola-obesity-health-studies" TargetMode="External"/><Relationship Id="rId68" Type="http://schemas.openxmlformats.org/officeDocument/2006/relationships/hyperlink" Target="http://globalnutritionreport.org/2014/08/28/how-u-s-citizens-can-hold-their-government-accountable-for-preventing-and-reversing-malnutrition/" TargetMode="External"/><Relationship Id="rId84" Type="http://schemas.openxmlformats.org/officeDocument/2006/relationships/hyperlink" Target="http://www.vox.com/2015/2/22/8078349/marion-nestle-food-guide" TargetMode="External"/><Relationship Id="rId89" Type="http://schemas.openxmlformats.org/officeDocument/2006/relationships/hyperlink" Target="http://www.medscape.com/viewarticle/828233" TargetMode="External"/><Relationship Id="rId16" Type="http://schemas.openxmlformats.org/officeDocument/2006/relationships/hyperlink" Target="http://www.healthline.com/health-slideshow/best-obesity-blogs" TargetMode="External"/><Relationship Id="rId11" Type="http://schemas.openxmlformats.org/officeDocument/2006/relationships/hyperlink" Target="http://www.eatingliberally.org" TargetMode="External"/><Relationship Id="rId32" Type="http://schemas.openxmlformats.org/officeDocument/2006/relationships/hyperlink" Target="http://greatist.com/health/crusaders-food-industry" TargetMode="External"/><Relationship Id="rId37" Type="http://schemas.openxmlformats.org/officeDocument/2006/relationships/hyperlink" Target="http://www.foodsafetynews.com/2013/12/the-annual-food-safety-news-christmas-day-nice-list/" TargetMode="External"/><Relationship Id="rId53" Type="http://schemas.openxmlformats.org/officeDocument/2006/relationships/hyperlink" Target="http://www.foodpolitics.com/wp-content/uploads/08-07-IMD-food-additive-commentary.pdf" TargetMode="External"/><Relationship Id="rId58" Type="http://schemas.openxmlformats.org/officeDocument/2006/relationships/hyperlink" Target="http://www.foodpolitics.com/wp-content/uploads/Internationalization_Sahn_Oxford_15.pdf" TargetMode="External"/><Relationship Id="rId74" Type="http://schemas.openxmlformats.org/officeDocument/2006/relationships/hyperlink" Target="http://www.nytimes.com/roomfordebate/2012/04/15/do-we-need-more-advice-about-eating-well" TargetMode="External"/><Relationship Id="rId79" Type="http://schemas.openxmlformats.org/officeDocument/2006/relationships/hyperlink" Target="http://www.anankemag.com/marion-nestle-food-scientist-extraordinaire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civileats.com/2013/10/04/marion-nestle-speaks-out-on-the-big-business-of-school-food/" TargetMode="External"/><Relationship Id="rId95" Type="http://schemas.openxmlformats.org/officeDocument/2006/relationships/hyperlink" Target="http://foodpolitics.comunita.unita.it/2013/02/08/obesita-infantile-ecco-come-va-combattuta" TargetMode="External"/><Relationship Id="rId22" Type="http://schemas.openxmlformats.org/officeDocument/2006/relationships/hyperlink" Target="http://agriculture.academickeys.com/" TargetMode="External"/><Relationship Id="rId27" Type="http://schemas.openxmlformats.org/officeDocument/2006/relationships/hyperlink" Target="http://ecosalon.com/9-must-read-books-about-food-that-arent-cookbooks-foodie-underground/" TargetMode="External"/><Relationship Id="rId43" Type="http://schemas.openxmlformats.org/officeDocument/2006/relationships/hyperlink" Target="http://www.foodpolitics.com" TargetMode="External"/><Relationship Id="rId48" Type="http://schemas.openxmlformats.org/officeDocument/2006/relationships/hyperlink" Target="http://www.tandfonline.com/eprint/GU4qGNS9qbXJUae39K8q/full" TargetMode="External"/><Relationship Id="rId64" Type="http://schemas.openxmlformats.org/officeDocument/2006/relationships/hyperlink" Target="http://www.cnn.com/2015/03/04/opinion/nestle-food-color-changes/index.html" TargetMode="External"/><Relationship Id="rId69" Type="http://schemas.openxmlformats.org/officeDocument/2006/relationships/hyperlink" Target="http://www.nytimes.com/roomfordebate/2014/02/07/what-unhealthy-products-should-cvs-stop-selling/cvs-should-stop-selling-junk-food" TargetMode="External"/><Relationship Id="rId80" Type="http://schemas.openxmlformats.org/officeDocument/2006/relationships/hyperlink" Target="http://www.hopesandfears.com/hopes/now/question/168720-is-breakfast-the-most-important-meal-of-the-day" TargetMode="External"/><Relationship Id="rId85" Type="http://schemas.openxmlformats.org/officeDocument/2006/relationships/hyperlink" Target="http://elpiscolabis.com/2015/01/05/marion-nestle-y-food-politics/" TargetMode="External"/><Relationship Id="rId12" Type="http://schemas.openxmlformats.org/officeDocument/2006/relationships/hyperlink" Target="http://www.whattoeatbook.com" TargetMode="External"/><Relationship Id="rId17" Type="http://schemas.openxmlformats.org/officeDocument/2006/relationships/hyperlink" Target="http://www.listnutrition.com/top-20-nutrition-blogs-to-follow-in-2015/" TargetMode="External"/><Relationship Id="rId25" Type="http://schemas.openxmlformats.org/officeDocument/2006/relationships/hyperlink" Target="http://www.effifoods.com/blog/philanthropy/the-30-top-nutritionists-on-twitter-and-why-you-should-follow-them/" TargetMode="External"/><Relationship Id="rId33" Type="http://schemas.openxmlformats.org/officeDocument/2006/relationships/hyperlink" Target="http://greatist.com/happiness/best-fitness-health-happiness-bloggers" TargetMode="External"/><Relationship Id="rId38" Type="http://schemas.openxmlformats.org/officeDocument/2006/relationships/hyperlink" Target="http://www.lospaziodellapolitica.com/2013/12/the-lsdp-top-global-thinkers-of-2013-eng/" TargetMode="External"/><Relationship Id="rId46" Type="http://schemas.openxmlformats.org/officeDocument/2006/relationships/hyperlink" Target="http://www.ploscollections.org/article/browseIssue.action?issue=info:doi/10.1371/issue.pcol.v07.i17" TargetMode="External"/><Relationship Id="rId59" Type="http://schemas.openxmlformats.org/officeDocument/2006/relationships/hyperlink" Target="http://www.foodpolitics.com/wp-content/uploads/Soda_OxSweets_15.pdf" TargetMode="External"/><Relationship Id="rId67" Type="http://schemas.openxmlformats.org/officeDocument/2006/relationships/hyperlink" Target="http://time.com/3449719/the-soda-industrys-promises-mean-nothing/41" TargetMode="External"/><Relationship Id="rId20" Type="http://schemas.openxmlformats.org/officeDocument/2006/relationships/hyperlink" Target="http://www.goodhousekeeping.com/product-reviews/research-institute/women-food-influencers" TargetMode="External"/><Relationship Id="rId41" Type="http://schemas.openxmlformats.org/officeDocument/2006/relationships/hyperlink" Target="http://www.foodpolitics.com" TargetMode="External"/><Relationship Id="rId54" Type="http://schemas.openxmlformats.org/officeDocument/2006/relationships/hyperlink" Target="http://archinte.jamanetwork.com/article.aspx?articleid=1725123" TargetMode="External"/><Relationship Id="rId62" Type="http://schemas.openxmlformats.org/officeDocument/2006/relationships/hyperlink" Target="http://www.foodpolitics.com/wp-content/uploads/Caley-Nestle-Botulism-Encyc-Food-Issues.pdf" TargetMode="External"/><Relationship Id="rId70" Type="http://schemas.openxmlformats.org/officeDocument/2006/relationships/hyperlink" Target="http://www.nydailynews.com/opinion/liberty-big-soda-article-1.1283619?print" TargetMode="External"/><Relationship Id="rId75" Type="http://schemas.openxmlformats.org/officeDocument/2006/relationships/hyperlink" Target="http://www.vox.com/2015/9/25/9396859/soda-politics-nestle" TargetMode="External"/><Relationship Id="rId83" Type="http://schemas.openxmlformats.org/officeDocument/2006/relationships/hyperlink" Target="http://elpiscolabis.com/2015/01/05/marion-nestle-y-food-politics/" TargetMode="External"/><Relationship Id="rId88" Type="http://schemas.openxmlformats.org/officeDocument/2006/relationships/hyperlink" Target="http://www.laaloosh.com/2014/08/05/dr-marion-nestle-food-advocacy-2/" TargetMode="External"/><Relationship Id="rId91" Type="http://schemas.openxmlformats.org/officeDocument/2006/relationships/hyperlink" Target="http://www.amazon.com/Eat-Drink-Vote-Illustrated-Politics/dp/1609615867/ref=sr_1_5?s=books&amp;ie=UTF8&amp;qid=1376676315&amp;sr=1-5&amp;keywords=marion+nestle." TargetMode="External"/><Relationship Id="rId96" Type="http://schemas.openxmlformats.org/officeDocument/2006/relationships/hyperlink" Target="http://meghantelpner.com/blog/q-a-time-with-undiet-rockstar-marion-nest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reatist.com/health/must-read-health-fitness-blogs" TargetMode="External"/><Relationship Id="rId23" Type="http://schemas.openxmlformats.org/officeDocument/2006/relationships/hyperlink" Target="http://www.healthline.com/health-slideshow/best-obesity-blogs" TargetMode="External"/><Relationship Id="rId28" Type="http://schemas.openxmlformats.org/officeDocument/2006/relationships/hyperlink" Target="http://www.huffingtonpost.com/2013/01/24/best-health-fitness-blogs_n_2543769.html" TargetMode="External"/><Relationship Id="rId36" Type="http://schemas.openxmlformats.org/officeDocument/2006/relationships/hyperlink" Target="http://nutritionsciencedegree.org/must-bookmark-sites/" TargetMode="External"/><Relationship Id="rId49" Type="http://schemas.openxmlformats.org/officeDocument/2006/relationships/hyperlink" Target="http://www.tandfonline.com/toc/ccph20/25/3" TargetMode="External"/><Relationship Id="rId57" Type="http://schemas.openxmlformats.org/officeDocument/2006/relationships/hyperlink" Target="http://healthcarereform.nejm.org/?p=3278" TargetMode="External"/><Relationship Id="rId10" Type="http://schemas.openxmlformats.org/officeDocument/2006/relationships/hyperlink" Target="http://www.theatlantic.com/search/?sort=time&amp;source=magazine&amp;q=marion+nestle" TargetMode="External"/><Relationship Id="rId31" Type="http://schemas.openxmlformats.org/officeDocument/2006/relationships/hyperlink" Target="file:///C:\Users\Marion%20Nestle\Dropbox\Dropbox\Dropbox\DOCUMENTS\&#8226;%09http:\www.cnaclasses.org\top-professors-and-administrators\public-health\" TargetMode="External"/><Relationship Id="rId44" Type="http://schemas.openxmlformats.org/officeDocument/2006/relationships/hyperlink" Target="http://www.foodpolitics.com" TargetMode="External"/><Relationship Id="rId52" Type="http://schemas.openxmlformats.org/officeDocument/2006/relationships/hyperlink" Target="http://clicks.emailcampaigns.net/trkr/?c=13562&amp;g=340931&amp;p=81eab31fa6b81e18c5bfba8fa8e8e277&amp;u=490b9d3daf40e9e0e4328d47fbc12012&amp;q=&amp;t=1" TargetMode="External"/><Relationship Id="rId60" Type="http://schemas.openxmlformats.org/officeDocument/2006/relationships/hyperlink" Target="http://www.foodpolitics.com/wp-content/uploads/SodaLobbies_OxSweets_15.pdf" TargetMode="External"/><Relationship Id="rId65" Type="http://schemas.openxmlformats.org/officeDocument/2006/relationships/hyperlink" Target="http://www.wsj.com/articles/is-a-paleo-diet-healthy-1427079648" TargetMode="External"/><Relationship Id="rId73" Type="http://schemas.openxmlformats.org/officeDocument/2006/relationships/hyperlink" Target="http://www.nytimes.com/roomfordebate/2012/09/10/is-organic-food-worth-the-expense/buying-organic-fruits-and-vegetables-is-a-personal-choice" TargetMode="External"/><Relationship Id="rId78" Type="http://schemas.openxmlformats.org/officeDocument/2006/relationships/hyperlink" Target="http://civileats.com/2015/08/12/lets-ask-marion-can-exercise-balance-out-soda-drinking/" TargetMode="External"/><Relationship Id="rId81" Type="http://schemas.openxmlformats.org/officeDocument/2006/relationships/hyperlink" Target="https://foodforhealth.kaiserpermanente.org/articles/voting-with-our-forks-a-conversation-with-marion-nestle/" TargetMode="External"/><Relationship Id="rId86" Type="http://schemas.openxmlformats.org/officeDocument/2006/relationships/hyperlink" Target="http://planetjh.com/2014/10/08/shift-ing-perspectives/" TargetMode="External"/><Relationship Id="rId94" Type="http://schemas.openxmlformats.org/officeDocument/2006/relationships/hyperlink" Target="http://www.dispatch.com/content/stories/life_and_entertainment/2013/04/08/advocate-talks-tough-on-nutrition.html" TargetMode="External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dpolitics.com" TargetMode="External"/><Relationship Id="rId13" Type="http://schemas.openxmlformats.org/officeDocument/2006/relationships/hyperlink" Target="http://greatist.com/health/most-influential-health-fitness-people" TargetMode="External"/><Relationship Id="rId18" Type="http://schemas.openxmlformats.org/officeDocument/2006/relationships/hyperlink" Target="http://greatist.com/health/most-influential-health-fitness-people" TargetMode="External"/><Relationship Id="rId39" Type="http://schemas.openxmlformats.org/officeDocument/2006/relationships/hyperlink" Target="http://www.lospaziodellapolitica.com/wp-content/uploads/2013/12/GT-2013-eng-int-1.pdf" TargetMode="External"/><Relationship Id="rId34" Type="http://schemas.openxmlformats.org/officeDocument/2006/relationships/hyperlink" Target="http://www.bookish.com/best/edible-magazines-favorite-reads-for-foodies" TargetMode="External"/><Relationship Id="rId50" Type="http://schemas.openxmlformats.org/officeDocument/2006/relationships/hyperlink" Target="http://www.foodpolitics.com/wp-content/uploads/op_comment-plain-packaging.pdf" TargetMode="External"/><Relationship Id="rId55" Type="http://schemas.openxmlformats.org/officeDocument/2006/relationships/hyperlink" Target="http://annals.org/article.aspx?articleid=1655860" TargetMode="External"/><Relationship Id="rId76" Type="http://schemas.openxmlformats.org/officeDocument/2006/relationships/hyperlink" Target="http://thenatpath.com/food/a-special-q-a-with-dr-marion-nestle-author-of-soda-politics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foodpolitics.com/wp-admin/www.pbs.org/nova/body/is-a-calorie-a-calorie.html" TargetMode="External"/><Relationship Id="rId92" Type="http://schemas.openxmlformats.org/officeDocument/2006/relationships/hyperlink" Target="http://blogs.villagevoice.com/forkintheroad/2013/06/marion_nestle_o_1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uffingtonpost.com/2013/03/18/50-women-in-health_n_2879370.html?ir=healthy-living&amp;utm_campaign=031813&amp;utm_medium=email&amp;utm_source=Alert-healthy-living&amp;utm_content=Title" TargetMode="External"/><Relationship Id="rId24" Type="http://schemas.openxmlformats.org/officeDocument/2006/relationships/hyperlink" Target="http://exerscribe.com/blog/top-30-influential-health-bloggers/" TargetMode="External"/><Relationship Id="rId40" Type="http://schemas.openxmlformats.org/officeDocument/2006/relationships/hyperlink" Target="http://www.foodpolitics.com" TargetMode="External"/><Relationship Id="rId45" Type="http://schemas.openxmlformats.org/officeDocument/2006/relationships/hyperlink" Target="http://www.tandfonline.com/toc/ccph20/25/3" TargetMode="External"/><Relationship Id="rId66" Type="http://schemas.openxmlformats.org/officeDocument/2006/relationships/hyperlink" Target="http://time.com/3853160/require-labels-for-gmos/" TargetMode="External"/><Relationship Id="rId87" Type="http://schemas.openxmlformats.org/officeDocument/2006/relationships/hyperlink" Target="http://us8.campaign-archive2.com/?u=8df4feba16f2c063700af39cc&amp;id=1d8d41e557&amp;e=99aad01f91" TargetMode="External"/><Relationship Id="rId61" Type="http://schemas.openxmlformats.org/officeDocument/2006/relationships/hyperlink" Target="http://www.foodpolitics.com/wp-content/uploads/Caley-Nestle-Aflatoxins-Encyc-Food-Issues.pdf" TargetMode="External"/><Relationship Id="rId82" Type="http://schemas.openxmlformats.org/officeDocument/2006/relationships/hyperlink" Target="http://www.vox.com/2015/2/22/8078349/marion-nestle-food-guide" TargetMode="External"/><Relationship Id="rId19" Type="http://schemas.openxmlformats.org/officeDocument/2006/relationships/hyperlink" Target="http://www.smartsnacksinschool.com/top-10-women-watch-school-nutrition-2014/" TargetMode="External"/><Relationship Id="rId14" Type="http://schemas.openxmlformats.org/officeDocument/2006/relationships/hyperlink" Target="http://www.theguardian.com/lifeandstyle/2015/feb/19/top-10-tweeters-health-twitter-food-healthcare-research-policy" TargetMode="External"/><Relationship Id="rId30" Type="http://schemas.openxmlformats.org/officeDocument/2006/relationships/hyperlink" Target="http://www.besthealthdegrees.com/top-30-health-blogs-of-2012" TargetMode="External"/><Relationship Id="rId35" Type="http://schemas.openxmlformats.org/officeDocument/2006/relationships/hyperlink" Target="http://abcnews.go.com/Health/wireStory/2013s-best-books-thinking-food-21005733?singlePage=true" TargetMode="External"/><Relationship Id="rId56" Type="http://schemas.openxmlformats.org/officeDocument/2006/relationships/hyperlink" Target="http://archpedi.jamanetwork.com/article.aspx?articleid=1675660" TargetMode="External"/><Relationship Id="rId77" Type="http://schemas.openxmlformats.org/officeDocument/2006/relationships/hyperlink" Target="http://www.downtoearth.org.in/interviews/meat-industry-has-always-opposed-and-influenced-dietary-guidelines-in-us-51013" TargetMode="External"/><Relationship Id="rId100" Type="http://schemas.openxmlformats.org/officeDocument/2006/relationships/footer" Target="footer2.xml"/><Relationship Id="rId8" Type="http://schemas.openxmlformats.org/officeDocument/2006/relationships/hyperlink" Target="http://www.sfgate.com/cgi-bin/qws/ff/qr?Submit=S&amp;term=food+matters&amp;st=s" TargetMode="External"/><Relationship Id="rId51" Type="http://schemas.openxmlformats.org/officeDocument/2006/relationships/hyperlink" Target="http://ajcn.nutrition.org/content/99/5/973.full.pdf+html" TargetMode="External"/><Relationship Id="rId72" Type="http://schemas.openxmlformats.org/officeDocument/2006/relationships/hyperlink" Target="http://online.wsj.com/article_email/SB10000872396390444812704577609482961870876-lMyQjAxMTAyMDEwNzAxODc3Wj.html?mod=wsj_valetleft_email" TargetMode="External"/><Relationship Id="rId93" Type="http://schemas.openxmlformats.org/officeDocument/2006/relationships/hyperlink" Target="https://www.facebook.com/pages/Revista-foodie/187187574655496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oodpolitics.com" TargetMode="External"/><Relationship Id="rId1" Type="http://schemas.openxmlformats.org/officeDocument/2006/relationships/hyperlink" Target="mailto:marion.nestle@ny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5\Downloads\NYUSteinhardt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940C-1FDE-4E35-BCB9-A4C3C0E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NYUSteinhardt-color</Template>
  <TotalTime>3</TotalTime>
  <Pages>1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61818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3</cp:revision>
  <cp:lastPrinted>2014-10-06T15:04:00Z</cp:lastPrinted>
  <dcterms:created xsi:type="dcterms:W3CDTF">2015-10-01T02:48:00Z</dcterms:created>
  <dcterms:modified xsi:type="dcterms:W3CDTF">2015-10-01T02:48:00Z</dcterms:modified>
</cp:coreProperties>
</file>